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D7" w:rsidRDefault="00AA1FD7">
      <w:bookmarkStart w:id="0" w:name="_GoBack"/>
      <w:bookmarkEnd w:id="0"/>
      <w:r>
        <w:rPr>
          <w:rFonts w:hint="eastAsia"/>
        </w:rPr>
        <w:t>様式第</w:t>
      </w:r>
      <w:r w:rsidR="00A45061">
        <w:t>5</w:t>
      </w:r>
      <w:r>
        <w:rPr>
          <w:rFonts w:hint="eastAsia"/>
        </w:rPr>
        <w:t>号</w:t>
      </w:r>
      <w:r>
        <w:t>(</w:t>
      </w:r>
      <w:r>
        <w:rPr>
          <w:rFonts w:hint="eastAsia"/>
        </w:rPr>
        <w:t>第</w:t>
      </w:r>
      <w:r>
        <w:t>15</w:t>
      </w:r>
      <w:r>
        <w:rPr>
          <w:rFonts w:hint="eastAsia"/>
        </w:rPr>
        <w:t>条、第</w:t>
      </w:r>
      <w:r>
        <w:t>17</w:t>
      </w:r>
      <w:r>
        <w:rPr>
          <w:rFonts w:hint="eastAsia"/>
        </w:rPr>
        <w:t>条関係</w:t>
      </w:r>
      <w:r>
        <w:t>)</w:t>
      </w:r>
    </w:p>
    <w:p w:rsidR="00AA1FD7" w:rsidRDefault="00AA1FD7"/>
    <w:p w:rsidR="00AA1FD7" w:rsidRDefault="00AA1FD7">
      <w:pPr>
        <w:jc w:val="center"/>
      </w:pPr>
      <w:r>
        <w:rPr>
          <w:rFonts w:hint="eastAsia"/>
        </w:rPr>
        <w:t>小規模企業者小口簡易資金貸付状況報告書</w:t>
      </w:r>
    </w:p>
    <w:p w:rsidR="00AA1FD7" w:rsidRDefault="00AA1FD7"/>
    <w:p w:rsidR="00AA1FD7" w:rsidRDefault="00AA1FD7">
      <w:pPr>
        <w:spacing w:after="120"/>
        <w:jc w:val="right"/>
      </w:pPr>
      <w:r>
        <w:rPr>
          <w:rFonts w:hint="eastAsia"/>
        </w:rPr>
        <w:t xml:space="preserve">年　　　月分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994"/>
        <w:gridCol w:w="1418"/>
        <w:gridCol w:w="990"/>
        <w:gridCol w:w="1423"/>
        <w:gridCol w:w="998"/>
        <w:gridCol w:w="1414"/>
        <w:gridCol w:w="994"/>
        <w:gridCol w:w="1419"/>
        <w:gridCol w:w="1002"/>
        <w:gridCol w:w="1411"/>
      </w:tblGrid>
      <w:tr w:rsidR="00AA1FD7">
        <w:tblPrEx>
          <w:tblCellMar>
            <w:top w:w="0" w:type="dxa"/>
            <w:bottom w:w="0" w:type="dxa"/>
          </w:tblCellMar>
        </w:tblPrEx>
        <w:trPr>
          <w:cantSplit/>
          <w:trHeight w:val="570"/>
        </w:trPr>
        <w:tc>
          <w:tcPr>
            <w:tcW w:w="1569" w:type="dxa"/>
            <w:vMerge w:val="restart"/>
            <w:vAlign w:val="center"/>
          </w:tcPr>
          <w:p w:rsidR="00AA1FD7" w:rsidRDefault="00AA1FD7">
            <w:pPr>
              <w:jc w:val="distribute"/>
            </w:pPr>
            <w:r>
              <w:rPr>
                <w:rFonts w:hint="eastAsia"/>
              </w:rPr>
              <w:t>区分</w:t>
            </w:r>
          </w:p>
        </w:tc>
        <w:tc>
          <w:tcPr>
            <w:tcW w:w="2412" w:type="dxa"/>
            <w:gridSpan w:val="2"/>
            <w:vAlign w:val="center"/>
          </w:tcPr>
          <w:p w:rsidR="00AA1FD7" w:rsidRDefault="00AA1FD7">
            <w:pPr>
              <w:jc w:val="center"/>
            </w:pPr>
            <w:r>
              <w:rPr>
                <w:rFonts w:hint="eastAsia"/>
                <w:spacing w:val="105"/>
              </w:rPr>
              <w:t>借入申</w:t>
            </w:r>
            <w:r>
              <w:rPr>
                <w:rFonts w:hint="eastAsia"/>
              </w:rPr>
              <w:t>込</w:t>
            </w:r>
          </w:p>
        </w:tc>
        <w:tc>
          <w:tcPr>
            <w:tcW w:w="2413" w:type="dxa"/>
            <w:gridSpan w:val="2"/>
            <w:vAlign w:val="center"/>
          </w:tcPr>
          <w:p w:rsidR="00AA1FD7" w:rsidRDefault="00AA1FD7">
            <w:pPr>
              <w:jc w:val="center"/>
            </w:pPr>
            <w:r>
              <w:rPr>
                <w:rFonts w:hint="eastAsia"/>
                <w:spacing w:val="105"/>
              </w:rPr>
              <w:t>貸付決</w:t>
            </w:r>
            <w:r>
              <w:rPr>
                <w:rFonts w:hint="eastAsia"/>
              </w:rPr>
              <w:t>定</w:t>
            </w:r>
          </w:p>
        </w:tc>
        <w:tc>
          <w:tcPr>
            <w:tcW w:w="2412" w:type="dxa"/>
            <w:gridSpan w:val="2"/>
            <w:vAlign w:val="center"/>
          </w:tcPr>
          <w:p w:rsidR="00AA1FD7" w:rsidRDefault="00AA1FD7">
            <w:pPr>
              <w:jc w:val="center"/>
            </w:pPr>
            <w:r>
              <w:rPr>
                <w:rFonts w:hint="eastAsia"/>
                <w:spacing w:val="525"/>
              </w:rPr>
              <w:t>回</w:t>
            </w:r>
            <w:r>
              <w:rPr>
                <w:rFonts w:hint="eastAsia"/>
              </w:rPr>
              <w:t>収</w:t>
            </w:r>
          </w:p>
        </w:tc>
        <w:tc>
          <w:tcPr>
            <w:tcW w:w="2413" w:type="dxa"/>
            <w:gridSpan w:val="2"/>
            <w:vAlign w:val="center"/>
          </w:tcPr>
          <w:p w:rsidR="00AA1FD7" w:rsidRDefault="00AA1FD7">
            <w:pPr>
              <w:jc w:val="center"/>
            </w:pPr>
            <w:r>
              <w:rPr>
                <w:rFonts w:hint="eastAsia"/>
                <w:spacing w:val="105"/>
              </w:rPr>
              <w:t>貸付残</w:t>
            </w:r>
            <w:r>
              <w:rPr>
                <w:rFonts w:hint="eastAsia"/>
              </w:rPr>
              <w:t>高</w:t>
            </w:r>
          </w:p>
        </w:tc>
        <w:tc>
          <w:tcPr>
            <w:tcW w:w="2413" w:type="dxa"/>
            <w:gridSpan w:val="2"/>
            <w:vAlign w:val="center"/>
          </w:tcPr>
          <w:p w:rsidR="00AA1FD7" w:rsidRDefault="00AA1FD7">
            <w:pPr>
              <w:jc w:val="center"/>
            </w:pPr>
            <w:r>
              <w:rPr>
                <w:rFonts w:hint="eastAsia"/>
                <w:spacing w:val="525"/>
              </w:rPr>
              <w:t>延</w:t>
            </w:r>
            <w:r>
              <w:rPr>
                <w:rFonts w:hint="eastAsia"/>
              </w:rPr>
              <w:t>滞</w:t>
            </w:r>
          </w:p>
        </w:tc>
      </w:tr>
      <w:tr w:rsidR="00AA1FD7">
        <w:tblPrEx>
          <w:tblCellMar>
            <w:top w:w="0" w:type="dxa"/>
            <w:bottom w:w="0" w:type="dxa"/>
          </w:tblCellMar>
        </w:tblPrEx>
        <w:trPr>
          <w:cantSplit/>
          <w:trHeight w:val="570"/>
        </w:trPr>
        <w:tc>
          <w:tcPr>
            <w:tcW w:w="1569" w:type="dxa"/>
            <w:vMerge/>
            <w:vAlign w:val="center"/>
          </w:tcPr>
          <w:p w:rsidR="00AA1FD7" w:rsidRDefault="00AA1FD7">
            <w:pPr>
              <w:jc w:val="distribute"/>
            </w:pPr>
          </w:p>
        </w:tc>
        <w:tc>
          <w:tcPr>
            <w:tcW w:w="994" w:type="dxa"/>
            <w:vAlign w:val="center"/>
          </w:tcPr>
          <w:p w:rsidR="00AA1FD7" w:rsidRDefault="00AA1FD7">
            <w:pPr>
              <w:jc w:val="center"/>
            </w:pPr>
            <w:r>
              <w:rPr>
                <w:rFonts w:hint="eastAsia"/>
                <w:spacing w:val="185"/>
              </w:rPr>
              <w:t>件</w:t>
            </w:r>
            <w:r>
              <w:rPr>
                <w:rFonts w:hint="eastAsia"/>
              </w:rPr>
              <w:t>数</w:t>
            </w:r>
          </w:p>
        </w:tc>
        <w:tc>
          <w:tcPr>
            <w:tcW w:w="1418" w:type="dxa"/>
            <w:vAlign w:val="center"/>
          </w:tcPr>
          <w:p w:rsidR="00AA1FD7" w:rsidRDefault="00AA1FD7">
            <w:pPr>
              <w:jc w:val="center"/>
            </w:pPr>
            <w:r>
              <w:rPr>
                <w:rFonts w:hint="eastAsia"/>
                <w:spacing w:val="400"/>
              </w:rPr>
              <w:t>金</w:t>
            </w:r>
            <w:r>
              <w:rPr>
                <w:rFonts w:hint="eastAsia"/>
              </w:rPr>
              <w:t>額</w:t>
            </w:r>
          </w:p>
        </w:tc>
        <w:tc>
          <w:tcPr>
            <w:tcW w:w="990" w:type="dxa"/>
            <w:vAlign w:val="center"/>
          </w:tcPr>
          <w:p w:rsidR="00AA1FD7" w:rsidRDefault="00AA1FD7">
            <w:pPr>
              <w:jc w:val="center"/>
            </w:pPr>
            <w:r>
              <w:rPr>
                <w:rFonts w:hint="eastAsia"/>
                <w:spacing w:val="185"/>
              </w:rPr>
              <w:t>件</w:t>
            </w:r>
            <w:r>
              <w:rPr>
                <w:rFonts w:hint="eastAsia"/>
              </w:rPr>
              <w:t>数</w:t>
            </w:r>
          </w:p>
        </w:tc>
        <w:tc>
          <w:tcPr>
            <w:tcW w:w="1423" w:type="dxa"/>
            <w:vAlign w:val="center"/>
          </w:tcPr>
          <w:p w:rsidR="00AA1FD7" w:rsidRDefault="00AA1FD7">
            <w:pPr>
              <w:jc w:val="center"/>
            </w:pPr>
            <w:r>
              <w:rPr>
                <w:rFonts w:hint="eastAsia"/>
                <w:spacing w:val="400"/>
              </w:rPr>
              <w:t>金</w:t>
            </w:r>
            <w:r>
              <w:rPr>
                <w:rFonts w:hint="eastAsia"/>
              </w:rPr>
              <w:t>額</w:t>
            </w:r>
          </w:p>
        </w:tc>
        <w:tc>
          <w:tcPr>
            <w:tcW w:w="998" w:type="dxa"/>
            <w:vAlign w:val="center"/>
          </w:tcPr>
          <w:p w:rsidR="00AA1FD7" w:rsidRDefault="00AA1FD7">
            <w:pPr>
              <w:jc w:val="center"/>
            </w:pPr>
            <w:r>
              <w:rPr>
                <w:rFonts w:hint="eastAsia"/>
                <w:spacing w:val="185"/>
              </w:rPr>
              <w:t>件</w:t>
            </w:r>
            <w:r>
              <w:rPr>
                <w:rFonts w:hint="eastAsia"/>
              </w:rPr>
              <w:t>数</w:t>
            </w:r>
          </w:p>
        </w:tc>
        <w:tc>
          <w:tcPr>
            <w:tcW w:w="1414" w:type="dxa"/>
            <w:vAlign w:val="center"/>
          </w:tcPr>
          <w:p w:rsidR="00AA1FD7" w:rsidRDefault="00AA1FD7">
            <w:pPr>
              <w:jc w:val="center"/>
            </w:pPr>
            <w:r>
              <w:rPr>
                <w:rFonts w:hint="eastAsia"/>
                <w:spacing w:val="395"/>
              </w:rPr>
              <w:t>金</w:t>
            </w:r>
            <w:r>
              <w:rPr>
                <w:rFonts w:hint="eastAsia"/>
              </w:rPr>
              <w:t>額</w:t>
            </w:r>
          </w:p>
        </w:tc>
        <w:tc>
          <w:tcPr>
            <w:tcW w:w="994" w:type="dxa"/>
            <w:vAlign w:val="center"/>
          </w:tcPr>
          <w:p w:rsidR="00AA1FD7" w:rsidRDefault="00AA1FD7">
            <w:pPr>
              <w:jc w:val="center"/>
            </w:pPr>
            <w:r>
              <w:rPr>
                <w:rFonts w:hint="eastAsia"/>
                <w:spacing w:val="185"/>
              </w:rPr>
              <w:t>件</w:t>
            </w:r>
            <w:r>
              <w:rPr>
                <w:rFonts w:hint="eastAsia"/>
              </w:rPr>
              <w:t>数</w:t>
            </w:r>
          </w:p>
        </w:tc>
        <w:tc>
          <w:tcPr>
            <w:tcW w:w="1419" w:type="dxa"/>
            <w:vAlign w:val="center"/>
          </w:tcPr>
          <w:p w:rsidR="00AA1FD7" w:rsidRDefault="00AA1FD7">
            <w:pPr>
              <w:jc w:val="center"/>
            </w:pPr>
            <w:r>
              <w:rPr>
                <w:rFonts w:hint="eastAsia"/>
                <w:spacing w:val="400"/>
              </w:rPr>
              <w:t>金</w:t>
            </w:r>
            <w:r>
              <w:rPr>
                <w:rFonts w:hint="eastAsia"/>
              </w:rPr>
              <w:t>額</w:t>
            </w:r>
          </w:p>
        </w:tc>
        <w:tc>
          <w:tcPr>
            <w:tcW w:w="1002" w:type="dxa"/>
            <w:vAlign w:val="center"/>
          </w:tcPr>
          <w:p w:rsidR="00AA1FD7" w:rsidRDefault="00AA1FD7">
            <w:pPr>
              <w:jc w:val="center"/>
            </w:pPr>
            <w:r>
              <w:rPr>
                <w:rFonts w:hint="eastAsia"/>
                <w:spacing w:val="185"/>
              </w:rPr>
              <w:t>件</w:t>
            </w:r>
            <w:r>
              <w:rPr>
                <w:rFonts w:hint="eastAsia"/>
              </w:rPr>
              <w:t>数</w:t>
            </w:r>
          </w:p>
        </w:tc>
        <w:tc>
          <w:tcPr>
            <w:tcW w:w="1411" w:type="dxa"/>
            <w:vAlign w:val="center"/>
          </w:tcPr>
          <w:p w:rsidR="00AA1FD7" w:rsidRDefault="00AA1FD7">
            <w:pPr>
              <w:jc w:val="center"/>
            </w:pPr>
            <w:r>
              <w:rPr>
                <w:rFonts w:hint="eastAsia"/>
                <w:spacing w:val="395"/>
              </w:rPr>
              <w:t>金</w:t>
            </w:r>
            <w:r>
              <w:rPr>
                <w:rFonts w:hint="eastAsia"/>
              </w:rPr>
              <w:t>額</w:t>
            </w:r>
          </w:p>
        </w:tc>
      </w:tr>
      <w:tr w:rsidR="00AA1FD7">
        <w:tblPrEx>
          <w:tblCellMar>
            <w:top w:w="0" w:type="dxa"/>
            <w:bottom w:w="0" w:type="dxa"/>
          </w:tblCellMar>
        </w:tblPrEx>
        <w:trPr>
          <w:trHeight w:val="570"/>
        </w:trPr>
        <w:tc>
          <w:tcPr>
            <w:tcW w:w="1569" w:type="dxa"/>
            <w:vAlign w:val="center"/>
          </w:tcPr>
          <w:p w:rsidR="00AA1FD7" w:rsidRDefault="00AA1FD7">
            <w:pPr>
              <w:jc w:val="center"/>
            </w:pPr>
            <w:r>
              <w:rPr>
                <w:rFonts w:hint="eastAsia"/>
                <w:spacing w:val="53"/>
                <w:kern w:val="0"/>
              </w:rPr>
              <w:t>前月ま</w:t>
            </w:r>
            <w:r>
              <w:rPr>
                <w:rFonts w:hint="eastAsia"/>
              </w:rPr>
              <w:t>で</w:t>
            </w:r>
          </w:p>
        </w:tc>
        <w:tc>
          <w:tcPr>
            <w:tcW w:w="994" w:type="dxa"/>
          </w:tcPr>
          <w:p w:rsidR="00AA1FD7" w:rsidRDefault="00AA1FD7">
            <w:pPr>
              <w:jc w:val="right"/>
            </w:pPr>
            <w:r>
              <w:rPr>
                <w:rFonts w:hint="eastAsia"/>
              </w:rPr>
              <w:t>件</w:t>
            </w:r>
          </w:p>
        </w:tc>
        <w:tc>
          <w:tcPr>
            <w:tcW w:w="1418" w:type="dxa"/>
          </w:tcPr>
          <w:p w:rsidR="00AA1FD7" w:rsidRDefault="00AA1FD7">
            <w:pPr>
              <w:jc w:val="right"/>
            </w:pPr>
            <w:r>
              <w:rPr>
                <w:rFonts w:hint="eastAsia"/>
              </w:rPr>
              <w:t>千円</w:t>
            </w:r>
          </w:p>
        </w:tc>
        <w:tc>
          <w:tcPr>
            <w:tcW w:w="990" w:type="dxa"/>
          </w:tcPr>
          <w:p w:rsidR="00AA1FD7" w:rsidRDefault="00AA1FD7">
            <w:pPr>
              <w:jc w:val="right"/>
            </w:pPr>
            <w:r>
              <w:rPr>
                <w:rFonts w:hint="eastAsia"/>
              </w:rPr>
              <w:t>件</w:t>
            </w:r>
          </w:p>
        </w:tc>
        <w:tc>
          <w:tcPr>
            <w:tcW w:w="1423" w:type="dxa"/>
          </w:tcPr>
          <w:p w:rsidR="00AA1FD7" w:rsidRDefault="00AA1FD7">
            <w:pPr>
              <w:jc w:val="right"/>
            </w:pPr>
            <w:r>
              <w:rPr>
                <w:rFonts w:hint="eastAsia"/>
              </w:rPr>
              <w:t>千円</w:t>
            </w:r>
          </w:p>
        </w:tc>
        <w:tc>
          <w:tcPr>
            <w:tcW w:w="998" w:type="dxa"/>
          </w:tcPr>
          <w:p w:rsidR="00AA1FD7" w:rsidRDefault="00AA1FD7">
            <w:pPr>
              <w:jc w:val="right"/>
            </w:pPr>
            <w:r>
              <w:rPr>
                <w:rFonts w:hint="eastAsia"/>
              </w:rPr>
              <w:t>件</w:t>
            </w:r>
          </w:p>
        </w:tc>
        <w:tc>
          <w:tcPr>
            <w:tcW w:w="1414" w:type="dxa"/>
          </w:tcPr>
          <w:p w:rsidR="00AA1FD7" w:rsidRDefault="00AA1FD7">
            <w:pPr>
              <w:jc w:val="right"/>
            </w:pPr>
            <w:r>
              <w:rPr>
                <w:rFonts w:hint="eastAsia"/>
              </w:rPr>
              <w:t>千円</w:t>
            </w:r>
          </w:p>
        </w:tc>
        <w:tc>
          <w:tcPr>
            <w:tcW w:w="994" w:type="dxa"/>
          </w:tcPr>
          <w:p w:rsidR="00AA1FD7" w:rsidRDefault="00AA1FD7">
            <w:pPr>
              <w:jc w:val="right"/>
            </w:pPr>
            <w:r>
              <w:rPr>
                <w:rFonts w:hint="eastAsia"/>
              </w:rPr>
              <w:t>件</w:t>
            </w:r>
          </w:p>
        </w:tc>
        <w:tc>
          <w:tcPr>
            <w:tcW w:w="1419" w:type="dxa"/>
          </w:tcPr>
          <w:p w:rsidR="00AA1FD7" w:rsidRDefault="00AA1FD7">
            <w:pPr>
              <w:jc w:val="right"/>
            </w:pPr>
            <w:r>
              <w:rPr>
                <w:rFonts w:hint="eastAsia"/>
              </w:rPr>
              <w:t>千円</w:t>
            </w:r>
          </w:p>
        </w:tc>
        <w:tc>
          <w:tcPr>
            <w:tcW w:w="1002" w:type="dxa"/>
          </w:tcPr>
          <w:p w:rsidR="00AA1FD7" w:rsidRDefault="00AA1FD7">
            <w:pPr>
              <w:jc w:val="right"/>
            </w:pPr>
            <w:r>
              <w:rPr>
                <w:rFonts w:hint="eastAsia"/>
              </w:rPr>
              <w:t>件</w:t>
            </w:r>
          </w:p>
        </w:tc>
        <w:tc>
          <w:tcPr>
            <w:tcW w:w="1411" w:type="dxa"/>
          </w:tcPr>
          <w:p w:rsidR="00AA1FD7" w:rsidRDefault="00AA1FD7">
            <w:pPr>
              <w:jc w:val="right"/>
            </w:pPr>
            <w:r>
              <w:rPr>
                <w:rFonts w:hint="eastAsia"/>
              </w:rPr>
              <w:t>千円</w:t>
            </w:r>
          </w:p>
        </w:tc>
      </w:tr>
      <w:tr w:rsidR="00AA1FD7">
        <w:tblPrEx>
          <w:tblCellMar>
            <w:top w:w="0" w:type="dxa"/>
            <w:bottom w:w="0" w:type="dxa"/>
          </w:tblCellMar>
        </w:tblPrEx>
        <w:trPr>
          <w:trHeight w:val="570"/>
        </w:trPr>
        <w:tc>
          <w:tcPr>
            <w:tcW w:w="1569" w:type="dxa"/>
            <w:vAlign w:val="center"/>
          </w:tcPr>
          <w:p w:rsidR="00AA1FD7" w:rsidRDefault="00AA1FD7">
            <w:pPr>
              <w:jc w:val="center"/>
            </w:pPr>
            <w:r>
              <w:rPr>
                <w:rFonts w:hint="eastAsia"/>
                <w:spacing w:val="130"/>
              </w:rPr>
              <w:t>当月</w:t>
            </w:r>
            <w:r>
              <w:rPr>
                <w:rFonts w:hint="eastAsia"/>
              </w:rPr>
              <w:t>分</w:t>
            </w:r>
          </w:p>
        </w:tc>
        <w:tc>
          <w:tcPr>
            <w:tcW w:w="994" w:type="dxa"/>
          </w:tcPr>
          <w:p w:rsidR="00AA1FD7" w:rsidRDefault="00AA1FD7">
            <w:r>
              <w:rPr>
                <w:rFonts w:hint="eastAsia"/>
              </w:rPr>
              <w:t xml:space="preserve">　</w:t>
            </w:r>
          </w:p>
        </w:tc>
        <w:tc>
          <w:tcPr>
            <w:tcW w:w="1418" w:type="dxa"/>
          </w:tcPr>
          <w:p w:rsidR="00AA1FD7" w:rsidRDefault="00AA1FD7">
            <w:r>
              <w:rPr>
                <w:rFonts w:hint="eastAsia"/>
              </w:rPr>
              <w:t xml:space="preserve">　</w:t>
            </w:r>
          </w:p>
        </w:tc>
        <w:tc>
          <w:tcPr>
            <w:tcW w:w="990" w:type="dxa"/>
          </w:tcPr>
          <w:p w:rsidR="00AA1FD7" w:rsidRDefault="00AA1FD7">
            <w:r>
              <w:rPr>
                <w:rFonts w:hint="eastAsia"/>
              </w:rPr>
              <w:t xml:space="preserve">　</w:t>
            </w:r>
          </w:p>
        </w:tc>
        <w:tc>
          <w:tcPr>
            <w:tcW w:w="1423" w:type="dxa"/>
          </w:tcPr>
          <w:p w:rsidR="00AA1FD7" w:rsidRDefault="00AA1FD7">
            <w:r>
              <w:rPr>
                <w:rFonts w:hint="eastAsia"/>
              </w:rPr>
              <w:t xml:space="preserve">　</w:t>
            </w:r>
          </w:p>
        </w:tc>
        <w:tc>
          <w:tcPr>
            <w:tcW w:w="998" w:type="dxa"/>
          </w:tcPr>
          <w:p w:rsidR="00AA1FD7" w:rsidRDefault="00AA1FD7">
            <w:r>
              <w:rPr>
                <w:rFonts w:hint="eastAsia"/>
              </w:rPr>
              <w:t xml:space="preserve">　</w:t>
            </w:r>
          </w:p>
        </w:tc>
        <w:tc>
          <w:tcPr>
            <w:tcW w:w="1414" w:type="dxa"/>
          </w:tcPr>
          <w:p w:rsidR="00AA1FD7" w:rsidRDefault="00AA1FD7">
            <w:r>
              <w:rPr>
                <w:rFonts w:hint="eastAsia"/>
              </w:rPr>
              <w:t xml:space="preserve">　</w:t>
            </w:r>
          </w:p>
        </w:tc>
        <w:tc>
          <w:tcPr>
            <w:tcW w:w="994" w:type="dxa"/>
          </w:tcPr>
          <w:p w:rsidR="00AA1FD7" w:rsidRDefault="00AA1FD7">
            <w:r>
              <w:rPr>
                <w:rFonts w:hint="eastAsia"/>
              </w:rPr>
              <w:t xml:space="preserve">　</w:t>
            </w:r>
          </w:p>
        </w:tc>
        <w:tc>
          <w:tcPr>
            <w:tcW w:w="1419" w:type="dxa"/>
          </w:tcPr>
          <w:p w:rsidR="00AA1FD7" w:rsidRDefault="00AA1FD7">
            <w:r>
              <w:rPr>
                <w:rFonts w:hint="eastAsia"/>
              </w:rPr>
              <w:t xml:space="preserve">　</w:t>
            </w:r>
          </w:p>
        </w:tc>
        <w:tc>
          <w:tcPr>
            <w:tcW w:w="1002" w:type="dxa"/>
          </w:tcPr>
          <w:p w:rsidR="00AA1FD7" w:rsidRDefault="00AA1FD7">
            <w:r>
              <w:rPr>
                <w:rFonts w:hint="eastAsia"/>
              </w:rPr>
              <w:t xml:space="preserve">　</w:t>
            </w:r>
          </w:p>
        </w:tc>
        <w:tc>
          <w:tcPr>
            <w:tcW w:w="1411" w:type="dxa"/>
          </w:tcPr>
          <w:p w:rsidR="00AA1FD7" w:rsidRDefault="00AA1FD7">
            <w:r>
              <w:rPr>
                <w:rFonts w:hint="eastAsia"/>
              </w:rPr>
              <w:t xml:space="preserve">　</w:t>
            </w:r>
          </w:p>
        </w:tc>
      </w:tr>
      <w:tr w:rsidR="00AA1FD7">
        <w:tblPrEx>
          <w:tblCellMar>
            <w:top w:w="0" w:type="dxa"/>
            <w:bottom w:w="0" w:type="dxa"/>
          </w:tblCellMar>
        </w:tblPrEx>
        <w:trPr>
          <w:trHeight w:val="570"/>
        </w:trPr>
        <w:tc>
          <w:tcPr>
            <w:tcW w:w="1569" w:type="dxa"/>
            <w:vAlign w:val="center"/>
          </w:tcPr>
          <w:p w:rsidR="00AA1FD7" w:rsidRDefault="00AA1FD7">
            <w:pPr>
              <w:jc w:val="center"/>
            </w:pPr>
            <w:r>
              <w:rPr>
                <w:rFonts w:hint="eastAsia"/>
              </w:rPr>
              <w:t>計</w:t>
            </w:r>
          </w:p>
        </w:tc>
        <w:tc>
          <w:tcPr>
            <w:tcW w:w="994" w:type="dxa"/>
          </w:tcPr>
          <w:p w:rsidR="00AA1FD7" w:rsidRDefault="00AA1FD7">
            <w:r>
              <w:rPr>
                <w:rFonts w:hint="eastAsia"/>
              </w:rPr>
              <w:t xml:space="preserve">　</w:t>
            </w:r>
          </w:p>
        </w:tc>
        <w:tc>
          <w:tcPr>
            <w:tcW w:w="1418" w:type="dxa"/>
          </w:tcPr>
          <w:p w:rsidR="00AA1FD7" w:rsidRDefault="00AA1FD7">
            <w:r>
              <w:rPr>
                <w:rFonts w:hint="eastAsia"/>
              </w:rPr>
              <w:t xml:space="preserve">　</w:t>
            </w:r>
          </w:p>
        </w:tc>
        <w:tc>
          <w:tcPr>
            <w:tcW w:w="990" w:type="dxa"/>
          </w:tcPr>
          <w:p w:rsidR="00AA1FD7" w:rsidRDefault="00AA1FD7">
            <w:r>
              <w:rPr>
                <w:rFonts w:hint="eastAsia"/>
              </w:rPr>
              <w:t xml:space="preserve">　</w:t>
            </w:r>
          </w:p>
        </w:tc>
        <w:tc>
          <w:tcPr>
            <w:tcW w:w="1423" w:type="dxa"/>
          </w:tcPr>
          <w:p w:rsidR="00AA1FD7" w:rsidRDefault="00AA1FD7">
            <w:r>
              <w:rPr>
                <w:rFonts w:hint="eastAsia"/>
              </w:rPr>
              <w:t xml:space="preserve">　</w:t>
            </w:r>
          </w:p>
        </w:tc>
        <w:tc>
          <w:tcPr>
            <w:tcW w:w="998" w:type="dxa"/>
          </w:tcPr>
          <w:p w:rsidR="00AA1FD7" w:rsidRDefault="00AA1FD7">
            <w:r>
              <w:rPr>
                <w:rFonts w:hint="eastAsia"/>
              </w:rPr>
              <w:t xml:space="preserve">　</w:t>
            </w:r>
          </w:p>
        </w:tc>
        <w:tc>
          <w:tcPr>
            <w:tcW w:w="1414" w:type="dxa"/>
          </w:tcPr>
          <w:p w:rsidR="00AA1FD7" w:rsidRDefault="00AA1FD7">
            <w:r>
              <w:rPr>
                <w:rFonts w:hint="eastAsia"/>
              </w:rPr>
              <w:t xml:space="preserve">　</w:t>
            </w:r>
          </w:p>
        </w:tc>
        <w:tc>
          <w:tcPr>
            <w:tcW w:w="994" w:type="dxa"/>
          </w:tcPr>
          <w:p w:rsidR="00AA1FD7" w:rsidRDefault="00AA1FD7">
            <w:r>
              <w:rPr>
                <w:rFonts w:hint="eastAsia"/>
              </w:rPr>
              <w:t xml:space="preserve">　</w:t>
            </w:r>
          </w:p>
        </w:tc>
        <w:tc>
          <w:tcPr>
            <w:tcW w:w="1419" w:type="dxa"/>
          </w:tcPr>
          <w:p w:rsidR="00AA1FD7" w:rsidRDefault="00AA1FD7">
            <w:r>
              <w:rPr>
                <w:rFonts w:hint="eastAsia"/>
              </w:rPr>
              <w:t xml:space="preserve">　</w:t>
            </w:r>
          </w:p>
        </w:tc>
        <w:tc>
          <w:tcPr>
            <w:tcW w:w="1002" w:type="dxa"/>
          </w:tcPr>
          <w:p w:rsidR="00AA1FD7" w:rsidRDefault="00AA1FD7">
            <w:r>
              <w:rPr>
                <w:rFonts w:hint="eastAsia"/>
              </w:rPr>
              <w:t xml:space="preserve">　</w:t>
            </w:r>
          </w:p>
        </w:tc>
        <w:tc>
          <w:tcPr>
            <w:tcW w:w="1411" w:type="dxa"/>
          </w:tcPr>
          <w:p w:rsidR="00AA1FD7" w:rsidRDefault="00AA1FD7">
            <w:r>
              <w:rPr>
                <w:rFonts w:hint="eastAsia"/>
              </w:rPr>
              <w:t xml:space="preserve">　</w:t>
            </w:r>
          </w:p>
        </w:tc>
      </w:tr>
    </w:tbl>
    <w:p w:rsidR="00AA1FD7" w:rsidRDefault="00AA1FD7">
      <w:pPr>
        <w:spacing w:before="120"/>
      </w:pPr>
      <w:r>
        <w:rPr>
          <w:rFonts w:hint="eastAsia"/>
        </w:rPr>
        <w:t xml:space="preserve">　　　　　　年　　　月　　　日現在における小規模企業者小口簡易資金貸付状況を上記のとおり報告します。</w:t>
      </w:r>
    </w:p>
    <w:p w:rsidR="00AA1FD7" w:rsidRDefault="00AA1FD7"/>
    <w:p w:rsidR="00AA1FD7" w:rsidRDefault="00AA1FD7">
      <w:r>
        <w:rPr>
          <w:rFonts w:hint="eastAsia"/>
        </w:rPr>
        <w:t xml:space="preserve">　　　　　　　　　　年　　　月　　　日</w:t>
      </w:r>
    </w:p>
    <w:p w:rsidR="00AA1FD7" w:rsidRDefault="00AA1FD7"/>
    <w:p w:rsidR="00AA1FD7" w:rsidRDefault="00AA1FD7">
      <w:r>
        <w:rPr>
          <w:rFonts w:hint="eastAsia"/>
        </w:rPr>
        <w:t xml:space="preserve">　栗東市長　　　　様</w:t>
      </w:r>
    </w:p>
    <w:p w:rsidR="00AA1FD7" w:rsidRDefault="00AA1FD7"/>
    <w:p w:rsidR="00AA1FD7" w:rsidRDefault="00AA1FD7"/>
    <w:p w:rsidR="00AA1FD7" w:rsidRDefault="00AA1FD7"/>
    <w:p w:rsidR="00AA1FD7" w:rsidRDefault="00B422AB">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8250555</wp:posOffset>
                </wp:positionH>
                <wp:positionV relativeFrom="paragraph">
                  <wp:posOffset>25400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A68C4" id="Oval 2" o:spid="_x0000_s1026" style="position:absolute;left:0;text-align:left;margin-left:649.65pt;margin-top: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" o:allowincell="f" filled="f" strokeweight=".5pt"/>
            </w:pict>
          </mc:Fallback>
        </mc:AlternateContent>
      </w:r>
      <w:r w:rsidR="00AA1FD7">
        <w:rPr>
          <w:rFonts w:hint="eastAsia"/>
        </w:rPr>
        <w:t xml:space="preserve">取扱金融機関名　　　　　　　　　印　</w:t>
      </w:r>
    </w:p>
    <w:sectPr w:rsidR="00AA1FD7">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05" w:rsidRDefault="00502B05" w:rsidP="00104C7F">
      <w:r>
        <w:separator/>
      </w:r>
    </w:p>
  </w:endnote>
  <w:endnote w:type="continuationSeparator" w:id="0">
    <w:p w:rsidR="00502B05" w:rsidRDefault="00502B05" w:rsidP="0010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05" w:rsidRDefault="00502B05" w:rsidP="00104C7F">
      <w:r>
        <w:separator/>
      </w:r>
    </w:p>
  </w:footnote>
  <w:footnote w:type="continuationSeparator" w:id="0">
    <w:p w:rsidR="00502B05" w:rsidRDefault="00502B05" w:rsidP="00104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D7"/>
    <w:rsid w:val="00104C7F"/>
    <w:rsid w:val="00502B05"/>
    <w:rsid w:val="00A45061"/>
    <w:rsid w:val="00AA1FD7"/>
    <w:rsid w:val="00B422AB"/>
    <w:rsid w:val="00E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CDC3D49-B5DE-4D45-972F-42D82DDA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様式第3号(第15条、第17条関係)</vt:lpstr>
    </vt:vector>
  </TitlesOfParts>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様式第3号(第15条、第17条関係)</dc:title>
  <dc:subject/>
  <dc:creator>yuki</dc:creator>
  <cp:keywords/>
  <dc:description/>
  <cp:lastModifiedBy>中野　駿太</cp:lastModifiedBy>
  <cp:revision>2</cp:revision>
  <dcterms:created xsi:type="dcterms:W3CDTF">2018-03-22T01:17:00Z</dcterms:created>
  <dcterms:modified xsi:type="dcterms:W3CDTF">2018-03-22T01:17:00Z</dcterms:modified>
</cp:coreProperties>
</file>