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E451B" w14:textId="77777777" w:rsidR="00467505" w:rsidRDefault="00467505" w:rsidP="002F65F0">
      <w:pPr>
        <w:jc w:val="left"/>
        <w:rPr>
          <w:rFonts w:ascii="ＭＳ 明朝" w:eastAsia="ＭＳ 明朝" w:hAnsi="ＭＳ 明朝"/>
        </w:rPr>
      </w:pPr>
    </w:p>
    <w:p w14:paraId="50BCB85B" w14:textId="00D01DA0" w:rsidR="00714597" w:rsidRPr="00153A1A" w:rsidRDefault="00714597" w:rsidP="00714597">
      <w:pPr>
        <w:jc w:val="center"/>
        <w:rPr>
          <w:rFonts w:ascii="ＭＳ 明朝" w:eastAsia="ＭＳ 明朝" w:hAnsi="ＭＳ 明朝"/>
        </w:rPr>
      </w:pPr>
      <w:r w:rsidRPr="00153A1A">
        <w:rPr>
          <w:rFonts w:ascii="ＭＳ 明朝" w:eastAsia="ＭＳ 明朝" w:hAnsi="ＭＳ 明朝" w:hint="eastAsia"/>
        </w:rPr>
        <w:t>栗東市「</w:t>
      </w:r>
      <w:r w:rsidR="002A02E5" w:rsidRPr="00153A1A">
        <w:rPr>
          <w:rFonts w:ascii="ＭＳ 明朝" w:eastAsia="ＭＳ 明朝" w:hAnsi="ＭＳ 明朝" w:hint="eastAsia"/>
        </w:rPr>
        <w:t>十里運動公園</w:t>
      </w:r>
      <w:r w:rsidRPr="00153A1A">
        <w:rPr>
          <w:rFonts w:ascii="ＭＳ 明朝" w:eastAsia="ＭＳ 明朝" w:hAnsi="ＭＳ 明朝" w:hint="eastAsia"/>
        </w:rPr>
        <w:t>」ネーミングライツ</w:t>
      </w:r>
      <w:r w:rsidR="00020250" w:rsidRPr="00153A1A">
        <w:rPr>
          <w:rFonts w:ascii="ＭＳ 明朝" w:eastAsia="ＭＳ 明朝" w:hAnsi="ＭＳ 明朝" w:hint="eastAsia"/>
        </w:rPr>
        <w:t>パートナー審査基準</w:t>
      </w:r>
    </w:p>
    <w:p w14:paraId="26948BAF" w14:textId="43AE3F6A" w:rsidR="00714597" w:rsidRPr="00153A1A" w:rsidRDefault="00714597" w:rsidP="00714597">
      <w:pPr>
        <w:jc w:val="center"/>
        <w:rPr>
          <w:rFonts w:ascii="ＭＳ 明朝" w:eastAsia="ＭＳ 明朝" w:hAnsi="ＭＳ 明朝"/>
        </w:rPr>
      </w:pPr>
    </w:p>
    <w:p w14:paraId="0EC3AE30" w14:textId="77777777" w:rsidR="00467505" w:rsidRPr="00153A1A" w:rsidRDefault="00467505" w:rsidP="00714597">
      <w:pPr>
        <w:jc w:val="center"/>
        <w:rPr>
          <w:rFonts w:ascii="ＭＳ 明朝" w:eastAsia="ＭＳ 明朝" w:hAnsi="ＭＳ 明朝"/>
        </w:rPr>
      </w:pPr>
    </w:p>
    <w:p w14:paraId="3A90B9F5" w14:textId="77777777" w:rsidR="00272E8D" w:rsidRPr="00153A1A" w:rsidRDefault="00272E8D" w:rsidP="00272E8D">
      <w:pPr>
        <w:jc w:val="left"/>
        <w:rPr>
          <w:rFonts w:ascii="ＭＳ 明朝" w:eastAsia="ＭＳ 明朝" w:hAnsi="ＭＳ 明朝"/>
          <w:b/>
          <w:bCs/>
        </w:rPr>
      </w:pPr>
      <w:r w:rsidRPr="00153A1A">
        <w:rPr>
          <w:rFonts w:ascii="ＭＳ 明朝" w:eastAsia="ＭＳ 明朝" w:hAnsi="ＭＳ 明朝" w:hint="eastAsia"/>
          <w:b/>
          <w:bCs/>
        </w:rPr>
        <w:t>１　審査</w:t>
      </w:r>
      <w:r w:rsidRPr="00153A1A">
        <w:rPr>
          <w:rFonts w:ascii="ＭＳ 明朝" w:eastAsia="ＭＳ 明朝" w:hAnsi="ＭＳ 明朝"/>
          <w:b/>
          <w:bCs/>
        </w:rPr>
        <w:t>委員会</w:t>
      </w:r>
    </w:p>
    <w:p w14:paraId="4753257B" w14:textId="3CEB2435" w:rsidR="00272E8D" w:rsidRDefault="00272E8D" w:rsidP="00272E8D">
      <w:pPr>
        <w:ind w:firstLineChars="100" w:firstLine="210"/>
        <w:jc w:val="left"/>
        <w:rPr>
          <w:rFonts w:ascii="ＭＳ 明朝" w:eastAsia="ＭＳ 明朝" w:hAnsi="ＭＳ 明朝"/>
        </w:rPr>
      </w:pPr>
      <w:r w:rsidRPr="00153A1A">
        <w:rPr>
          <w:rFonts w:ascii="ＭＳ 明朝" w:eastAsia="ＭＳ 明朝" w:hAnsi="ＭＳ 明朝" w:hint="eastAsia"/>
        </w:rPr>
        <w:t>ネーミングライツに係る審査委員会の設置については、栗東市「</w:t>
      </w:r>
      <w:r w:rsidR="002A02E5" w:rsidRPr="00153A1A">
        <w:rPr>
          <w:rFonts w:ascii="ＭＳ 明朝" w:eastAsia="ＭＳ 明朝" w:hAnsi="ＭＳ 明朝" w:hint="eastAsia"/>
        </w:rPr>
        <w:t>十里運動公園</w:t>
      </w:r>
      <w:r w:rsidRPr="00153A1A">
        <w:rPr>
          <w:rFonts w:ascii="ＭＳ 明朝" w:eastAsia="ＭＳ 明朝" w:hAnsi="ＭＳ 明朝" w:hint="eastAsia"/>
        </w:rPr>
        <w:t>」ネーミングライツ審査委員会設置要領に定めるものとします。</w:t>
      </w:r>
    </w:p>
    <w:p w14:paraId="75581DFF" w14:textId="77777777" w:rsidR="00272E8D" w:rsidRPr="00272E8D" w:rsidRDefault="00272E8D" w:rsidP="00272E8D">
      <w:pPr>
        <w:ind w:firstLineChars="100" w:firstLine="210"/>
        <w:jc w:val="left"/>
        <w:rPr>
          <w:rFonts w:ascii="ＭＳ 明朝" w:eastAsia="ＭＳ 明朝" w:hAnsi="ＭＳ 明朝"/>
        </w:rPr>
      </w:pPr>
    </w:p>
    <w:p w14:paraId="5BD1C68F" w14:textId="77777777" w:rsidR="00272E8D" w:rsidRPr="00272E8D" w:rsidRDefault="00272E8D" w:rsidP="00272E8D">
      <w:pPr>
        <w:jc w:val="left"/>
        <w:rPr>
          <w:rFonts w:ascii="ＭＳ 明朝" w:eastAsia="ＭＳ 明朝" w:hAnsi="ＭＳ 明朝"/>
          <w:b/>
          <w:bCs/>
        </w:rPr>
      </w:pPr>
      <w:r w:rsidRPr="00272E8D">
        <w:rPr>
          <w:rFonts w:ascii="ＭＳ 明朝" w:eastAsia="ＭＳ 明朝" w:hAnsi="ＭＳ 明朝" w:hint="eastAsia"/>
          <w:b/>
          <w:bCs/>
        </w:rPr>
        <w:t xml:space="preserve">２　</w:t>
      </w:r>
      <w:r w:rsidRPr="00272E8D">
        <w:rPr>
          <w:rFonts w:ascii="ＭＳ 明朝" w:eastAsia="ＭＳ 明朝" w:hAnsi="ＭＳ 明朝"/>
          <w:b/>
          <w:bCs/>
        </w:rPr>
        <w:t>外部有識者等の意見の聴取について</w:t>
      </w:r>
    </w:p>
    <w:p w14:paraId="4ACEBF06" w14:textId="33B1C575" w:rsidR="00272E8D" w:rsidRDefault="00272E8D" w:rsidP="00467505">
      <w:pPr>
        <w:ind w:firstLineChars="100" w:firstLine="210"/>
        <w:jc w:val="left"/>
        <w:rPr>
          <w:rFonts w:ascii="ＭＳ 明朝" w:eastAsia="ＭＳ 明朝" w:hAnsi="ＭＳ 明朝"/>
        </w:rPr>
      </w:pPr>
      <w:r w:rsidRPr="00272E8D">
        <w:rPr>
          <w:rFonts w:ascii="ＭＳ 明朝" w:eastAsia="ＭＳ 明朝" w:hAnsi="ＭＳ 明朝" w:hint="eastAsia"/>
        </w:rPr>
        <w:t>審査に係る専門性及び客観性等を補完するため、審査委員会の開催に先立ち、外部有識者等から意見を聴取するものとし、この取扱いは、応募が１者の場合も同様とします。</w:t>
      </w:r>
    </w:p>
    <w:p w14:paraId="45F0F5AB" w14:textId="77777777" w:rsidR="00467505" w:rsidRPr="00272E8D" w:rsidRDefault="00467505" w:rsidP="00467505">
      <w:pPr>
        <w:ind w:firstLineChars="100" w:firstLine="210"/>
        <w:jc w:val="left"/>
        <w:rPr>
          <w:rFonts w:ascii="ＭＳ 明朝" w:eastAsia="ＭＳ 明朝" w:hAnsi="ＭＳ 明朝"/>
        </w:rPr>
      </w:pPr>
    </w:p>
    <w:p w14:paraId="78832A49" w14:textId="77777777" w:rsidR="00272E8D" w:rsidRPr="00272E8D" w:rsidRDefault="00272E8D" w:rsidP="00272E8D">
      <w:pPr>
        <w:jc w:val="left"/>
        <w:rPr>
          <w:rFonts w:ascii="ＭＳ 明朝" w:eastAsia="ＭＳ 明朝" w:hAnsi="ＭＳ 明朝"/>
          <w:b/>
          <w:bCs/>
        </w:rPr>
      </w:pPr>
      <w:r w:rsidRPr="00272E8D">
        <w:rPr>
          <w:rFonts w:ascii="ＭＳ 明朝" w:eastAsia="ＭＳ 明朝" w:hAnsi="ＭＳ 明朝" w:hint="eastAsia"/>
          <w:b/>
          <w:bCs/>
        </w:rPr>
        <w:t>３</w:t>
      </w:r>
      <w:r w:rsidRPr="00272E8D">
        <w:rPr>
          <w:rFonts w:ascii="ＭＳ 明朝" w:eastAsia="ＭＳ 明朝" w:hAnsi="ＭＳ 明朝"/>
          <w:b/>
          <w:bCs/>
        </w:rPr>
        <w:t xml:space="preserve"> 審査基準について</w:t>
      </w:r>
    </w:p>
    <w:p w14:paraId="5AFA1BF1" w14:textId="77777777" w:rsidR="00272E8D" w:rsidRPr="00272E8D" w:rsidRDefault="00272E8D" w:rsidP="00272E8D">
      <w:pPr>
        <w:jc w:val="left"/>
        <w:rPr>
          <w:rFonts w:ascii="ＭＳ 明朝" w:eastAsia="ＭＳ 明朝" w:hAnsi="ＭＳ 明朝"/>
        </w:rPr>
      </w:pPr>
      <w:r w:rsidRPr="00272E8D">
        <w:rPr>
          <w:rFonts w:ascii="ＭＳ 明朝" w:eastAsia="ＭＳ 明朝" w:hAnsi="ＭＳ 明朝" w:hint="eastAsia"/>
        </w:rPr>
        <w:t>（１）応募資格等審査</w:t>
      </w:r>
    </w:p>
    <w:p w14:paraId="480EDC45" w14:textId="77777777" w:rsidR="00272E8D" w:rsidRPr="00272E8D" w:rsidRDefault="00272E8D" w:rsidP="00467505">
      <w:pPr>
        <w:ind w:firstLineChars="100" w:firstLine="210"/>
        <w:jc w:val="left"/>
        <w:rPr>
          <w:rFonts w:ascii="ＭＳ 明朝" w:eastAsia="ＭＳ 明朝" w:hAnsi="ＭＳ 明朝"/>
        </w:rPr>
      </w:pPr>
      <w:r w:rsidRPr="00272E8D">
        <w:rPr>
          <w:rFonts w:ascii="ＭＳ 明朝" w:eastAsia="ＭＳ 明朝" w:hAnsi="ＭＳ 明朝" w:hint="eastAsia"/>
        </w:rPr>
        <w:t>応募資格や提案された愛称案等が、募集要項の条件を満たしていることを確認するため、所管課において事前審査を行い、その結果を審査委員会に報告することとします。審査委員会は、その結果を踏まえて審査し、応募条件を満たしていないと判断された者は、対象外とします。</w:t>
      </w:r>
    </w:p>
    <w:p w14:paraId="7D25163C" w14:textId="77777777" w:rsidR="00272E8D" w:rsidRPr="00272E8D" w:rsidRDefault="00272E8D" w:rsidP="00272E8D">
      <w:pPr>
        <w:jc w:val="left"/>
        <w:rPr>
          <w:rFonts w:ascii="ＭＳ 明朝" w:eastAsia="ＭＳ 明朝" w:hAnsi="ＭＳ 明朝"/>
        </w:rPr>
      </w:pPr>
    </w:p>
    <w:p w14:paraId="12D2ED77" w14:textId="77777777" w:rsidR="00272E8D" w:rsidRPr="00272E8D" w:rsidRDefault="00272E8D" w:rsidP="00272E8D">
      <w:pPr>
        <w:jc w:val="left"/>
        <w:rPr>
          <w:rFonts w:ascii="ＭＳ 明朝" w:eastAsia="ＭＳ 明朝" w:hAnsi="ＭＳ 明朝"/>
        </w:rPr>
      </w:pPr>
      <w:r w:rsidRPr="00272E8D">
        <w:rPr>
          <w:rFonts w:ascii="ＭＳ 明朝" w:eastAsia="ＭＳ 明朝" w:hAnsi="ＭＳ 明朝" w:hint="eastAsia"/>
        </w:rPr>
        <w:t>（２）審査の考え方</w:t>
      </w:r>
    </w:p>
    <w:p w14:paraId="40ECB6D6" w14:textId="4224D1FD" w:rsidR="00272E8D" w:rsidRPr="00272E8D" w:rsidRDefault="00467505" w:rsidP="00467505">
      <w:pPr>
        <w:ind w:firstLineChars="100" w:firstLine="210"/>
        <w:jc w:val="left"/>
        <w:rPr>
          <w:rFonts w:ascii="ＭＳ 明朝" w:eastAsia="ＭＳ 明朝" w:hAnsi="ＭＳ 明朝"/>
        </w:rPr>
      </w:pPr>
      <w:r>
        <w:rPr>
          <w:rFonts w:ascii="ＭＳ 明朝" w:eastAsia="ＭＳ 明朝" w:hAnsi="ＭＳ 明朝" w:hint="eastAsia"/>
        </w:rPr>
        <w:t xml:space="preserve">① </w:t>
      </w:r>
      <w:r w:rsidR="00272E8D" w:rsidRPr="00272E8D">
        <w:rPr>
          <w:rFonts w:ascii="ＭＳ 明朝" w:eastAsia="ＭＳ 明朝" w:hAnsi="ＭＳ 明朝" w:hint="eastAsia"/>
        </w:rPr>
        <w:t>委員は、（１）の応募資格等審査の結果、応募条件を満たしていると判断された応募者を対象として、（３）「審査項目、審査ポイント及び配点」の審査項目に基づいて得点化し、最高得点をつけた委員数が最も多い応募者を優先交渉権者として選定します。ただし、優先交渉権者として選定されるための最低基準は、審査項目の合計点数の６割とし、最低基準に満たない場合は失格とします。</w:t>
      </w:r>
    </w:p>
    <w:p w14:paraId="542F09F4" w14:textId="1998ADAE" w:rsidR="00272E8D" w:rsidRPr="00272E8D" w:rsidRDefault="00467505" w:rsidP="00467505">
      <w:pPr>
        <w:ind w:firstLineChars="100" w:firstLine="210"/>
        <w:jc w:val="left"/>
        <w:rPr>
          <w:rFonts w:ascii="ＭＳ 明朝" w:eastAsia="ＭＳ 明朝" w:hAnsi="ＭＳ 明朝"/>
        </w:rPr>
      </w:pPr>
      <w:r>
        <w:rPr>
          <w:rFonts w:ascii="ＭＳ 明朝" w:eastAsia="ＭＳ 明朝" w:hAnsi="ＭＳ 明朝" w:hint="eastAsia"/>
        </w:rPr>
        <w:t xml:space="preserve">② </w:t>
      </w:r>
      <w:r w:rsidR="00272E8D" w:rsidRPr="00272E8D">
        <w:rPr>
          <w:rFonts w:ascii="ＭＳ 明朝" w:eastAsia="ＭＳ 明朝" w:hAnsi="ＭＳ 明朝" w:hint="eastAsia"/>
        </w:rPr>
        <w:t>最高得点をつけた委員数が同数の場合は、得点化した点数を応募者ごとに合算し、最も高い得点となった応募者を優先交渉権者とします。</w:t>
      </w:r>
    </w:p>
    <w:p w14:paraId="2B9DCA28" w14:textId="114BACBA" w:rsidR="00272E8D" w:rsidRPr="00272E8D" w:rsidRDefault="00467505" w:rsidP="00467505">
      <w:pPr>
        <w:ind w:firstLineChars="100" w:firstLine="210"/>
        <w:jc w:val="left"/>
        <w:rPr>
          <w:rFonts w:ascii="ＭＳ 明朝" w:eastAsia="ＭＳ 明朝" w:hAnsi="ＭＳ 明朝"/>
        </w:rPr>
      </w:pPr>
      <w:r>
        <w:rPr>
          <w:rFonts w:ascii="ＭＳ 明朝" w:eastAsia="ＭＳ 明朝" w:hAnsi="ＭＳ 明朝" w:hint="eastAsia"/>
        </w:rPr>
        <w:t xml:space="preserve">③ </w:t>
      </w:r>
      <w:r w:rsidR="00272E8D" w:rsidRPr="00272E8D">
        <w:rPr>
          <w:rFonts w:ascii="ＭＳ 明朝" w:eastAsia="ＭＳ 明朝" w:hAnsi="ＭＳ 明朝" w:hint="eastAsia"/>
        </w:rPr>
        <w:t>合算した得点が同点で、最も高い得点となった応募者を選定できない場合は、審査項目「ネーミングライツ料」の得点が最も高い応募者を優先交渉権者として選定します。</w:t>
      </w:r>
    </w:p>
    <w:p w14:paraId="5F612550" w14:textId="1CF9B259" w:rsidR="00272E8D" w:rsidRDefault="00272E8D" w:rsidP="00272E8D">
      <w:pPr>
        <w:jc w:val="left"/>
        <w:rPr>
          <w:rFonts w:ascii="ＭＳ 明朝" w:eastAsia="ＭＳ 明朝" w:hAnsi="ＭＳ 明朝"/>
        </w:rPr>
      </w:pPr>
    </w:p>
    <w:p w14:paraId="323BB502" w14:textId="379BDBCD" w:rsidR="001870E1" w:rsidRDefault="001870E1" w:rsidP="00272E8D">
      <w:pPr>
        <w:jc w:val="left"/>
        <w:rPr>
          <w:rFonts w:ascii="ＭＳ 明朝" w:eastAsia="ＭＳ 明朝" w:hAnsi="ＭＳ 明朝"/>
        </w:rPr>
      </w:pPr>
    </w:p>
    <w:p w14:paraId="714C2BA6" w14:textId="123379E4" w:rsidR="001870E1" w:rsidRDefault="001870E1" w:rsidP="00272E8D">
      <w:pPr>
        <w:jc w:val="left"/>
        <w:rPr>
          <w:rFonts w:ascii="ＭＳ 明朝" w:eastAsia="ＭＳ 明朝" w:hAnsi="ＭＳ 明朝"/>
        </w:rPr>
      </w:pPr>
    </w:p>
    <w:p w14:paraId="5BD7D999" w14:textId="02C39E26" w:rsidR="001870E1" w:rsidRDefault="001870E1" w:rsidP="00272E8D">
      <w:pPr>
        <w:jc w:val="left"/>
        <w:rPr>
          <w:rFonts w:ascii="ＭＳ 明朝" w:eastAsia="ＭＳ 明朝" w:hAnsi="ＭＳ 明朝"/>
        </w:rPr>
      </w:pPr>
    </w:p>
    <w:p w14:paraId="2596C9EF" w14:textId="24CD9D29" w:rsidR="001870E1" w:rsidRDefault="001870E1" w:rsidP="00272E8D">
      <w:pPr>
        <w:jc w:val="left"/>
        <w:rPr>
          <w:rFonts w:ascii="ＭＳ 明朝" w:eastAsia="ＭＳ 明朝" w:hAnsi="ＭＳ 明朝"/>
        </w:rPr>
      </w:pPr>
    </w:p>
    <w:p w14:paraId="7F12F55F" w14:textId="155C48A8" w:rsidR="001870E1" w:rsidRDefault="001870E1" w:rsidP="00272E8D">
      <w:pPr>
        <w:jc w:val="left"/>
        <w:rPr>
          <w:rFonts w:ascii="ＭＳ 明朝" w:eastAsia="ＭＳ 明朝" w:hAnsi="ＭＳ 明朝"/>
        </w:rPr>
      </w:pPr>
    </w:p>
    <w:p w14:paraId="105C1459" w14:textId="77777777" w:rsidR="001870E1" w:rsidRPr="00272E8D" w:rsidRDefault="001870E1" w:rsidP="00272E8D">
      <w:pPr>
        <w:jc w:val="left"/>
        <w:rPr>
          <w:rFonts w:ascii="ＭＳ 明朝" w:eastAsia="ＭＳ 明朝" w:hAnsi="ＭＳ 明朝"/>
        </w:rPr>
      </w:pPr>
    </w:p>
    <w:p w14:paraId="2CE16487" w14:textId="77777777" w:rsidR="00272E8D" w:rsidRPr="00272E8D" w:rsidRDefault="00272E8D" w:rsidP="00272E8D">
      <w:pPr>
        <w:jc w:val="left"/>
        <w:rPr>
          <w:rFonts w:ascii="ＭＳ 明朝" w:eastAsia="ＭＳ 明朝" w:hAnsi="ＭＳ 明朝"/>
        </w:rPr>
      </w:pPr>
      <w:r w:rsidRPr="00272E8D">
        <w:rPr>
          <w:rFonts w:ascii="ＭＳ 明朝" w:eastAsia="ＭＳ 明朝" w:hAnsi="ＭＳ 明朝" w:hint="eastAsia"/>
        </w:rPr>
        <w:lastRenderedPageBreak/>
        <w:t>（３）審査項目、審査ポイント及び配点</w:t>
      </w:r>
    </w:p>
    <w:tbl>
      <w:tblPr>
        <w:tblStyle w:val="a7"/>
        <w:tblW w:w="0" w:type="auto"/>
        <w:tblInd w:w="279" w:type="dxa"/>
        <w:tblLook w:val="04A0" w:firstRow="1" w:lastRow="0" w:firstColumn="1" w:lastColumn="0" w:noHBand="0" w:noVBand="1"/>
      </w:tblPr>
      <w:tblGrid>
        <w:gridCol w:w="426"/>
        <w:gridCol w:w="2125"/>
        <w:gridCol w:w="4816"/>
        <w:gridCol w:w="848"/>
      </w:tblGrid>
      <w:tr w:rsidR="001870E1" w:rsidRPr="00272E8D" w14:paraId="648F523E" w14:textId="77777777" w:rsidTr="006E4FA7">
        <w:tc>
          <w:tcPr>
            <w:tcW w:w="426" w:type="dxa"/>
            <w:shd w:val="clear" w:color="auto" w:fill="D9D9D9" w:themeFill="background1" w:themeFillShade="D9"/>
          </w:tcPr>
          <w:p w14:paraId="7BD5D398" w14:textId="77777777" w:rsidR="001870E1" w:rsidRPr="00272E8D" w:rsidRDefault="001870E1" w:rsidP="00467505">
            <w:pPr>
              <w:jc w:val="center"/>
              <w:rPr>
                <w:rFonts w:ascii="ＭＳ 明朝" w:eastAsia="ＭＳ 明朝" w:hAnsi="ＭＳ 明朝"/>
              </w:rPr>
            </w:pPr>
          </w:p>
        </w:tc>
        <w:tc>
          <w:tcPr>
            <w:tcW w:w="2125" w:type="dxa"/>
            <w:shd w:val="clear" w:color="auto" w:fill="D9D9D9" w:themeFill="background1" w:themeFillShade="D9"/>
            <w:vAlign w:val="center"/>
          </w:tcPr>
          <w:p w14:paraId="5DDA4930" w14:textId="406B9F94" w:rsidR="001870E1" w:rsidRPr="00272E8D" w:rsidRDefault="001870E1" w:rsidP="00467505">
            <w:pPr>
              <w:jc w:val="center"/>
              <w:rPr>
                <w:rFonts w:ascii="ＭＳ 明朝" w:eastAsia="ＭＳ 明朝" w:hAnsi="ＭＳ 明朝"/>
              </w:rPr>
            </w:pPr>
            <w:r w:rsidRPr="00272E8D">
              <w:rPr>
                <w:rFonts w:ascii="ＭＳ 明朝" w:eastAsia="ＭＳ 明朝" w:hAnsi="ＭＳ 明朝" w:hint="eastAsia"/>
              </w:rPr>
              <w:t>審</w:t>
            </w:r>
            <w:r w:rsidRPr="00272E8D">
              <w:rPr>
                <w:rFonts w:ascii="ＭＳ 明朝" w:eastAsia="ＭＳ 明朝" w:hAnsi="ＭＳ 明朝"/>
              </w:rPr>
              <w:t>査項目</w:t>
            </w:r>
          </w:p>
        </w:tc>
        <w:tc>
          <w:tcPr>
            <w:tcW w:w="4816" w:type="dxa"/>
            <w:shd w:val="clear" w:color="auto" w:fill="D9D9D9" w:themeFill="background1" w:themeFillShade="D9"/>
            <w:vAlign w:val="center"/>
          </w:tcPr>
          <w:p w14:paraId="1A368E7B" w14:textId="318F81E6" w:rsidR="001870E1" w:rsidRPr="00272E8D" w:rsidRDefault="001870E1" w:rsidP="00467505">
            <w:pPr>
              <w:jc w:val="center"/>
              <w:rPr>
                <w:rFonts w:ascii="ＭＳ 明朝" w:eastAsia="ＭＳ 明朝" w:hAnsi="ＭＳ 明朝"/>
              </w:rPr>
            </w:pPr>
            <w:r w:rsidRPr="00272E8D">
              <w:rPr>
                <w:rFonts w:ascii="ＭＳ 明朝" w:eastAsia="ＭＳ 明朝" w:hAnsi="ＭＳ 明朝" w:hint="eastAsia"/>
              </w:rPr>
              <w:t>審</w:t>
            </w:r>
            <w:r w:rsidRPr="00272E8D">
              <w:rPr>
                <w:rFonts w:ascii="ＭＳ 明朝" w:eastAsia="ＭＳ 明朝" w:hAnsi="ＭＳ 明朝"/>
              </w:rPr>
              <w:t>査ポイント</w:t>
            </w:r>
          </w:p>
        </w:tc>
        <w:tc>
          <w:tcPr>
            <w:tcW w:w="848" w:type="dxa"/>
            <w:shd w:val="clear" w:color="auto" w:fill="D9D9D9" w:themeFill="background1" w:themeFillShade="D9"/>
            <w:vAlign w:val="center"/>
          </w:tcPr>
          <w:p w14:paraId="3A04C892" w14:textId="51A50B45" w:rsidR="001870E1" w:rsidRPr="00272E8D" w:rsidRDefault="001870E1" w:rsidP="00467505">
            <w:pPr>
              <w:jc w:val="center"/>
              <w:rPr>
                <w:rFonts w:ascii="ＭＳ 明朝" w:eastAsia="ＭＳ 明朝" w:hAnsi="ＭＳ 明朝"/>
              </w:rPr>
            </w:pPr>
            <w:r w:rsidRPr="00272E8D">
              <w:rPr>
                <w:rFonts w:ascii="ＭＳ 明朝" w:eastAsia="ＭＳ 明朝" w:hAnsi="ＭＳ 明朝" w:hint="eastAsia"/>
              </w:rPr>
              <w:t>配</w:t>
            </w:r>
            <w:r w:rsidRPr="00272E8D">
              <w:rPr>
                <w:rFonts w:ascii="ＭＳ 明朝" w:eastAsia="ＭＳ 明朝" w:hAnsi="ＭＳ 明朝"/>
              </w:rPr>
              <w:t>点</w:t>
            </w:r>
          </w:p>
        </w:tc>
      </w:tr>
      <w:tr w:rsidR="006E4FA7" w:rsidRPr="00272E8D" w14:paraId="0F51CB7A" w14:textId="77777777" w:rsidTr="006E4FA7">
        <w:trPr>
          <w:trHeight w:val="703"/>
        </w:trPr>
        <w:tc>
          <w:tcPr>
            <w:tcW w:w="426" w:type="dxa"/>
            <w:vAlign w:val="center"/>
          </w:tcPr>
          <w:p w14:paraId="48EBB29A" w14:textId="7B3FBA21" w:rsidR="006E4FA7" w:rsidRPr="00272E8D" w:rsidRDefault="006E4FA7" w:rsidP="006E4FA7">
            <w:pPr>
              <w:jc w:val="center"/>
              <w:rPr>
                <w:rFonts w:ascii="ＭＳ 明朝" w:eastAsia="ＭＳ 明朝" w:hAnsi="ＭＳ 明朝"/>
              </w:rPr>
            </w:pPr>
            <w:r>
              <w:rPr>
                <w:rFonts w:ascii="ＭＳ 明朝" w:eastAsia="ＭＳ 明朝" w:hAnsi="ＭＳ 明朝" w:hint="eastAsia"/>
              </w:rPr>
              <w:t>１</w:t>
            </w:r>
          </w:p>
        </w:tc>
        <w:tc>
          <w:tcPr>
            <w:tcW w:w="2125" w:type="dxa"/>
            <w:vAlign w:val="center"/>
          </w:tcPr>
          <w:p w14:paraId="6953001E" w14:textId="55235E76" w:rsidR="006E4FA7" w:rsidRPr="00272E8D" w:rsidRDefault="006E4FA7" w:rsidP="006E4FA7">
            <w:pPr>
              <w:jc w:val="left"/>
              <w:rPr>
                <w:rFonts w:ascii="ＭＳ 明朝" w:eastAsia="ＭＳ 明朝" w:hAnsi="ＭＳ 明朝"/>
              </w:rPr>
            </w:pPr>
            <w:r w:rsidRPr="00272E8D">
              <w:rPr>
                <w:rFonts w:ascii="ＭＳ 明朝" w:eastAsia="ＭＳ 明朝" w:hAnsi="ＭＳ 明朝" w:hint="eastAsia"/>
              </w:rPr>
              <w:t>愛称案</w:t>
            </w:r>
          </w:p>
        </w:tc>
        <w:tc>
          <w:tcPr>
            <w:tcW w:w="4816" w:type="dxa"/>
            <w:vAlign w:val="center"/>
          </w:tcPr>
          <w:p w14:paraId="303878CF" w14:textId="77777777" w:rsidR="006E4FA7" w:rsidRPr="00272E8D" w:rsidRDefault="006E4FA7" w:rsidP="006E4FA7">
            <w:pPr>
              <w:jc w:val="left"/>
              <w:rPr>
                <w:rFonts w:ascii="ＭＳ 明朝" w:eastAsia="ＭＳ 明朝" w:hAnsi="ＭＳ 明朝"/>
              </w:rPr>
            </w:pPr>
            <w:r w:rsidRPr="00272E8D">
              <w:rPr>
                <w:rFonts w:ascii="ＭＳ 明朝" w:eastAsia="ＭＳ 明朝" w:hAnsi="ＭＳ 明朝" w:hint="eastAsia"/>
              </w:rPr>
              <w:t>市民にとって愛称の親しみやすさ、呼びやすさ、わかりやすさ、地域への定着度、施設の設置目的やイメージとの整合等</w:t>
            </w:r>
          </w:p>
        </w:tc>
        <w:tc>
          <w:tcPr>
            <w:tcW w:w="848" w:type="dxa"/>
            <w:vAlign w:val="center"/>
          </w:tcPr>
          <w:p w14:paraId="017F64FC" w14:textId="4297EF51" w:rsidR="006E4FA7" w:rsidRPr="00272E8D" w:rsidRDefault="00EF7BFC" w:rsidP="006E4FA7">
            <w:pPr>
              <w:jc w:val="center"/>
              <w:rPr>
                <w:rFonts w:ascii="ＭＳ 明朝" w:eastAsia="ＭＳ 明朝" w:hAnsi="ＭＳ 明朝"/>
              </w:rPr>
            </w:pPr>
            <w:r>
              <w:rPr>
                <w:rFonts w:ascii="ＭＳ 明朝" w:eastAsia="ＭＳ 明朝" w:hAnsi="ＭＳ 明朝" w:hint="eastAsia"/>
              </w:rPr>
              <w:t>２</w:t>
            </w:r>
            <w:r w:rsidR="006E4FA7" w:rsidRPr="00D51025">
              <w:rPr>
                <w:rFonts w:ascii="ＭＳ 明朝" w:eastAsia="ＭＳ 明朝" w:hAnsi="ＭＳ 明朝"/>
              </w:rPr>
              <w:t>０</w:t>
            </w:r>
          </w:p>
        </w:tc>
      </w:tr>
      <w:tr w:rsidR="006E4FA7" w:rsidRPr="00272E8D" w14:paraId="4589731D" w14:textId="77777777" w:rsidTr="006E4FA7">
        <w:trPr>
          <w:trHeight w:val="703"/>
        </w:trPr>
        <w:tc>
          <w:tcPr>
            <w:tcW w:w="426" w:type="dxa"/>
            <w:vAlign w:val="center"/>
          </w:tcPr>
          <w:p w14:paraId="5F34DC4D" w14:textId="3D252C66" w:rsidR="006E4FA7" w:rsidRPr="00272E8D" w:rsidRDefault="006E4FA7" w:rsidP="006E4FA7">
            <w:pPr>
              <w:jc w:val="center"/>
              <w:rPr>
                <w:rFonts w:ascii="ＭＳ 明朝" w:eastAsia="ＭＳ 明朝" w:hAnsi="ＭＳ 明朝"/>
              </w:rPr>
            </w:pPr>
            <w:r>
              <w:rPr>
                <w:rFonts w:ascii="ＭＳ 明朝" w:eastAsia="ＭＳ 明朝" w:hAnsi="ＭＳ 明朝" w:hint="eastAsia"/>
              </w:rPr>
              <w:t>２</w:t>
            </w:r>
          </w:p>
        </w:tc>
        <w:tc>
          <w:tcPr>
            <w:tcW w:w="2125" w:type="dxa"/>
            <w:vAlign w:val="center"/>
          </w:tcPr>
          <w:p w14:paraId="4FF7B613" w14:textId="152FA0B4" w:rsidR="006E4FA7" w:rsidRPr="00272E8D" w:rsidRDefault="006E4FA7" w:rsidP="006E4FA7">
            <w:pPr>
              <w:jc w:val="left"/>
              <w:rPr>
                <w:rFonts w:ascii="ＭＳ 明朝" w:eastAsia="ＭＳ 明朝" w:hAnsi="ＭＳ 明朝"/>
              </w:rPr>
            </w:pPr>
            <w:r w:rsidRPr="00272E8D">
              <w:rPr>
                <w:rFonts w:ascii="ＭＳ 明朝" w:eastAsia="ＭＳ 明朝" w:hAnsi="ＭＳ 明朝" w:hint="eastAsia"/>
              </w:rPr>
              <w:t>経営の安定性</w:t>
            </w:r>
          </w:p>
        </w:tc>
        <w:tc>
          <w:tcPr>
            <w:tcW w:w="4816" w:type="dxa"/>
            <w:vAlign w:val="center"/>
          </w:tcPr>
          <w:p w14:paraId="6D10E96E" w14:textId="77777777" w:rsidR="006E4FA7" w:rsidRPr="00272E8D" w:rsidRDefault="006E4FA7" w:rsidP="006E4FA7">
            <w:pPr>
              <w:jc w:val="left"/>
              <w:rPr>
                <w:rFonts w:ascii="ＭＳ 明朝" w:eastAsia="ＭＳ 明朝" w:hAnsi="ＭＳ 明朝"/>
              </w:rPr>
            </w:pPr>
            <w:r w:rsidRPr="00272E8D">
              <w:rPr>
                <w:rFonts w:ascii="ＭＳ 明朝" w:eastAsia="ＭＳ 明朝" w:hAnsi="ＭＳ 明朝" w:hint="eastAsia"/>
              </w:rPr>
              <w:t>応募者のネーミングライツ料の支払能力、財務状況から判断した経営の安定性等経営の安定性等</w:t>
            </w:r>
          </w:p>
        </w:tc>
        <w:tc>
          <w:tcPr>
            <w:tcW w:w="848" w:type="dxa"/>
            <w:vAlign w:val="center"/>
          </w:tcPr>
          <w:p w14:paraId="3CD8001F" w14:textId="0633D392" w:rsidR="006E4FA7" w:rsidRPr="00272E8D" w:rsidRDefault="006E4FA7" w:rsidP="006E4FA7">
            <w:pPr>
              <w:jc w:val="center"/>
              <w:rPr>
                <w:rFonts w:ascii="ＭＳ 明朝" w:eastAsia="ＭＳ 明朝" w:hAnsi="ＭＳ 明朝"/>
              </w:rPr>
            </w:pPr>
            <w:r w:rsidRPr="00D51025">
              <w:rPr>
                <w:rFonts w:ascii="ＭＳ 明朝" w:eastAsia="ＭＳ 明朝" w:hAnsi="ＭＳ 明朝"/>
              </w:rPr>
              <w:t>１０</w:t>
            </w:r>
          </w:p>
        </w:tc>
      </w:tr>
      <w:tr w:rsidR="006E4FA7" w:rsidRPr="00272E8D" w14:paraId="7371EDE2" w14:textId="77777777" w:rsidTr="006E4FA7">
        <w:trPr>
          <w:trHeight w:val="703"/>
        </w:trPr>
        <w:tc>
          <w:tcPr>
            <w:tcW w:w="426" w:type="dxa"/>
            <w:vAlign w:val="center"/>
          </w:tcPr>
          <w:p w14:paraId="7DD482A7" w14:textId="46FE7B95" w:rsidR="006E4FA7" w:rsidRPr="00272E8D" w:rsidRDefault="006E4FA7" w:rsidP="006E4FA7">
            <w:pPr>
              <w:jc w:val="center"/>
              <w:rPr>
                <w:rFonts w:ascii="ＭＳ 明朝" w:eastAsia="ＭＳ 明朝" w:hAnsi="ＭＳ 明朝"/>
              </w:rPr>
            </w:pPr>
            <w:r>
              <w:rPr>
                <w:rFonts w:ascii="ＭＳ 明朝" w:eastAsia="ＭＳ 明朝" w:hAnsi="ＭＳ 明朝" w:hint="eastAsia"/>
              </w:rPr>
              <w:t>３</w:t>
            </w:r>
          </w:p>
        </w:tc>
        <w:tc>
          <w:tcPr>
            <w:tcW w:w="2125" w:type="dxa"/>
            <w:vAlign w:val="center"/>
          </w:tcPr>
          <w:p w14:paraId="4511EECF" w14:textId="09F457AF" w:rsidR="006E4FA7" w:rsidRPr="00272E8D" w:rsidRDefault="006E4FA7" w:rsidP="006E4FA7">
            <w:pPr>
              <w:jc w:val="left"/>
              <w:rPr>
                <w:rFonts w:ascii="ＭＳ 明朝" w:eastAsia="ＭＳ 明朝" w:hAnsi="ＭＳ 明朝"/>
              </w:rPr>
            </w:pPr>
            <w:r w:rsidRPr="00272E8D">
              <w:rPr>
                <w:rFonts w:ascii="ＭＳ 明朝" w:eastAsia="ＭＳ 明朝" w:hAnsi="ＭＳ 明朝" w:hint="eastAsia"/>
              </w:rPr>
              <w:t>提案内容</w:t>
            </w:r>
          </w:p>
        </w:tc>
        <w:tc>
          <w:tcPr>
            <w:tcW w:w="4816" w:type="dxa"/>
            <w:vAlign w:val="center"/>
          </w:tcPr>
          <w:p w14:paraId="5C035BC8" w14:textId="77777777" w:rsidR="006E4FA7" w:rsidRPr="00272E8D" w:rsidRDefault="006E4FA7" w:rsidP="006E4FA7">
            <w:pPr>
              <w:jc w:val="left"/>
              <w:rPr>
                <w:rFonts w:ascii="ＭＳ 明朝" w:eastAsia="ＭＳ 明朝" w:hAnsi="ＭＳ 明朝"/>
              </w:rPr>
            </w:pPr>
            <w:r w:rsidRPr="00272E8D">
              <w:rPr>
                <w:rFonts w:ascii="ＭＳ 明朝" w:eastAsia="ＭＳ 明朝" w:hAnsi="ＭＳ 明朝" w:hint="eastAsia"/>
              </w:rPr>
              <w:t>施設の魅力や利便性、市民サービスを高めるための提案があるか、提案内容の具体性、実現可能性等</w:t>
            </w:r>
          </w:p>
        </w:tc>
        <w:tc>
          <w:tcPr>
            <w:tcW w:w="848" w:type="dxa"/>
            <w:vAlign w:val="center"/>
          </w:tcPr>
          <w:p w14:paraId="07E4E6AB" w14:textId="0D48373F" w:rsidR="006E4FA7" w:rsidRPr="00272E8D" w:rsidRDefault="006E4FA7" w:rsidP="006E4FA7">
            <w:pPr>
              <w:jc w:val="center"/>
              <w:rPr>
                <w:rFonts w:ascii="ＭＳ 明朝" w:eastAsia="ＭＳ 明朝" w:hAnsi="ＭＳ 明朝"/>
              </w:rPr>
            </w:pPr>
            <w:r w:rsidRPr="00D51025">
              <w:rPr>
                <w:rFonts w:ascii="ＭＳ 明朝" w:eastAsia="ＭＳ 明朝" w:hAnsi="ＭＳ 明朝"/>
              </w:rPr>
              <w:t>１０</w:t>
            </w:r>
          </w:p>
        </w:tc>
      </w:tr>
      <w:tr w:rsidR="006E4FA7" w:rsidRPr="00272E8D" w14:paraId="64D61E10" w14:textId="77777777" w:rsidTr="006E4FA7">
        <w:trPr>
          <w:trHeight w:val="703"/>
        </w:trPr>
        <w:tc>
          <w:tcPr>
            <w:tcW w:w="426" w:type="dxa"/>
            <w:vAlign w:val="center"/>
          </w:tcPr>
          <w:p w14:paraId="490A301A" w14:textId="729F1215" w:rsidR="006E4FA7" w:rsidRPr="00272E8D" w:rsidRDefault="006E4FA7" w:rsidP="006E4FA7">
            <w:pPr>
              <w:jc w:val="center"/>
              <w:rPr>
                <w:rFonts w:ascii="ＭＳ 明朝" w:eastAsia="ＭＳ 明朝" w:hAnsi="ＭＳ 明朝"/>
              </w:rPr>
            </w:pPr>
            <w:r>
              <w:rPr>
                <w:rFonts w:ascii="ＭＳ 明朝" w:eastAsia="ＭＳ 明朝" w:hAnsi="ＭＳ 明朝" w:hint="eastAsia"/>
              </w:rPr>
              <w:t>４</w:t>
            </w:r>
          </w:p>
        </w:tc>
        <w:tc>
          <w:tcPr>
            <w:tcW w:w="2125" w:type="dxa"/>
            <w:vAlign w:val="center"/>
          </w:tcPr>
          <w:p w14:paraId="74BFE70B" w14:textId="5CA535B4" w:rsidR="006E4FA7" w:rsidRPr="00272E8D" w:rsidRDefault="006E4FA7" w:rsidP="006E4FA7">
            <w:pPr>
              <w:jc w:val="left"/>
              <w:rPr>
                <w:rFonts w:ascii="ＭＳ 明朝" w:eastAsia="ＭＳ 明朝" w:hAnsi="ＭＳ 明朝"/>
              </w:rPr>
            </w:pPr>
            <w:r w:rsidRPr="00272E8D">
              <w:rPr>
                <w:rFonts w:ascii="ＭＳ 明朝" w:eastAsia="ＭＳ 明朝" w:hAnsi="ＭＳ 明朝" w:hint="eastAsia"/>
              </w:rPr>
              <w:t>地域貢献等</w:t>
            </w:r>
          </w:p>
        </w:tc>
        <w:tc>
          <w:tcPr>
            <w:tcW w:w="4816" w:type="dxa"/>
            <w:vAlign w:val="center"/>
          </w:tcPr>
          <w:p w14:paraId="49AA4CA8" w14:textId="20EF0D6F" w:rsidR="006E4FA7" w:rsidRPr="00272E8D" w:rsidRDefault="006E4FA7" w:rsidP="006E4FA7">
            <w:pPr>
              <w:jc w:val="left"/>
              <w:rPr>
                <w:rFonts w:ascii="ＭＳ 明朝" w:eastAsia="ＭＳ 明朝" w:hAnsi="ＭＳ 明朝"/>
              </w:rPr>
            </w:pPr>
            <w:r w:rsidRPr="00272E8D">
              <w:rPr>
                <w:rFonts w:ascii="ＭＳ 明朝" w:eastAsia="ＭＳ 明朝" w:hAnsi="ＭＳ 明朝" w:hint="eastAsia"/>
              </w:rPr>
              <w:t>地域貢献に対する理念、活動実績</w:t>
            </w:r>
            <w:r>
              <w:rPr>
                <w:rFonts w:ascii="ＭＳ 明朝" w:eastAsia="ＭＳ 明朝" w:hAnsi="ＭＳ 明朝" w:hint="eastAsia"/>
              </w:rPr>
              <w:t>、</w:t>
            </w:r>
            <w:r w:rsidRPr="00272E8D">
              <w:rPr>
                <w:rFonts w:ascii="ＭＳ 明朝" w:eastAsia="ＭＳ 明朝" w:hAnsi="ＭＳ 明朝" w:hint="eastAsia"/>
              </w:rPr>
              <w:t>今後の計画等</w:t>
            </w:r>
          </w:p>
        </w:tc>
        <w:tc>
          <w:tcPr>
            <w:tcW w:w="848" w:type="dxa"/>
            <w:vAlign w:val="center"/>
          </w:tcPr>
          <w:p w14:paraId="254BB7C7" w14:textId="267C3000" w:rsidR="006E4FA7" w:rsidRPr="00272E8D" w:rsidRDefault="006E4FA7" w:rsidP="006E4FA7">
            <w:pPr>
              <w:jc w:val="center"/>
              <w:rPr>
                <w:rFonts w:ascii="ＭＳ 明朝" w:eastAsia="ＭＳ 明朝" w:hAnsi="ＭＳ 明朝"/>
              </w:rPr>
            </w:pPr>
            <w:r w:rsidRPr="00D51025">
              <w:rPr>
                <w:rFonts w:ascii="ＭＳ 明朝" w:eastAsia="ＭＳ 明朝" w:hAnsi="ＭＳ 明朝"/>
              </w:rPr>
              <w:t>１０</w:t>
            </w:r>
          </w:p>
        </w:tc>
      </w:tr>
      <w:tr w:rsidR="006E4FA7" w:rsidRPr="00272E8D" w14:paraId="202323CF" w14:textId="77777777" w:rsidTr="006E4FA7">
        <w:trPr>
          <w:trHeight w:val="703"/>
        </w:trPr>
        <w:tc>
          <w:tcPr>
            <w:tcW w:w="426" w:type="dxa"/>
            <w:vAlign w:val="center"/>
          </w:tcPr>
          <w:p w14:paraId="1D04DD87" w14:textId="70EEB75A" w:rsidR="006E4FA7" w:rsidRPr="00272E8D" w:rsidRDefault="006E4FA7" w:rsidP="006E4FA7">
            <w:pPr>
              <w:jc w:val="center"/>
              <w:rPr>
                <w:rFonts w:ascii="ＭＳ 明朝" w:eastAsia="ＭＳ 明朝" w:hAnsi="ＭＳ 明朝"/>
              </w:rPr>
            </w:pPr>
            <w:r>
              <w:rPr>
                <w:rFonts w:ascii="ＭＳ 明朝" w:eastAsia="ＭＳ 明朝" w:hAnsi="ＭＳ 明朝" w:hint="eastAsia"/>
              </w:rPr>
              <w:t>５</w:t>
            </w:r>
          </w:p>
        </w:tc>
        <w:tc>
          <w:tcPr>
            <w:tcW w:w="2125" w:type="dxa"/>
            <w:vAlign w:val="center"/>
          </w:tcPr>
          <w:p w14:paraId="054C44AD" w14:textId="26E43D00" w:rsidR="006E4FA7" w:rsidRPr="00272E8D" w:rsidRDefault="006E4FA7" w:rsidP="006E4FA7">
            <w:pPr>
              <w:jc w:val="left"/>
              <w:rPr>
                <w:rFonts w:ascii="ＭＳ 明朝" w:eastAsia="ＭＳ 明朝" w:hAnsi="ＭＳ 明朝"/>
              </w:rPr>
            </w:pPr>
            <w:r w:rsidRPr="00272E8D">
              <w:rPr>
                <w:rFonts w:ascii="ＭＳ 明朝" w:eastAsia="ＭＳ 明朝" w:hAnsi="ＭＳ 明朝" w:hint="eastAsia"/>
              </w:rPr>
              <w:t>ネーミングライツ料</w:t>
            </w:r>
          </w:p>
        </w:tc>
        <w:tc>
          <w:tcPr>
            <w:tcW w:w="4816" w:type="dxa"/>
            <w:vAlign w:val="center"/>
          </w:tcPr>
          <w:p w14:paraId="59F353CC" w14:textId="77777777" w:rsidR="006E4FA7" w:rsidRPr="00272E8D" w:rsidRDefault="006E4FA7" w:rsidP="006E4FA7">
            <w:pPr>
              <w:jc w:val="left"/>
              <w:rPr>
                <w:rFonts w:ascii="ＭＳ 明朝" w:eastAsia="ＭＳ 明朝" w:hAnsi="ＭＳ 明朝"/>
              </w:rPr>
            </w:pPr>
            <w:r w:rsidRPr="00272E8D">
              <w:rPr>
                <w:rFonts w:ascii="ＭＳ 明朝" w:eastAsia="ＭＳ 明朝" w:hAnsi="ＭＳ 明朝" w:hint="eastAsia"/>
              </w:rPr>
              <w:t>応募金額の妥当性、相対評価</w:t>
            </w:r>
          </w:p>
        </w:tc>
        <w:tc>
          <w:tcPr>
            <w:tcW w:w="848" w:type="dxa"/>
            <w:vAlign w:val="center"/>
          </w:tcPr>
          <w:p w14:paraId="66E2A6BA" w14:textId="54FEFAB0" w:rsidR="006E4FA7" w:rsidRPr="00272E8D" w:rsidRDefault="00EF7BFC" w:rsidP="006E4FA7">
            <w:pPr>
              <w:jc w:val="center"/>
              <w:rPr>
                <w:rFonts w:ascii="ＭＳ 明朝" w:eastAsia="ＭＳ 明朝" w:hAnsi="ＭＳ 明朝"/>
              </w:rPr>
            </w:pPr>
            <w:r>
              <w:rPr>
                <w:rFonts w:ascii="ＭＳ 明朝" w:eastAsia="ＭＳ 明朝" w:hAnsi="ＭＳ 明朝" w:hint="eastAsia"/>
              </w:rPr>
              <w:t>４</w:t>
            </w:r>
            <w:r w:rsidR="006E4FA7" w:rsidRPr="00D51025">
              <w:rPr>
                <w:rFonts w:ascii="ＭＳ 明朝" w:eastAsia="ＭＳ 明朝" w:hAnsi="ＭＳ 明朝"/>
              </w:rPr>
              <w:t>０</w:t>
            </w:r>
          </w:p>
        </w:tc>
      </w:tr>
      <w:tr w:rsidR="006E4FA7" w:rsidRPr="00272E8D" w14:paraId="3EA77345" w14:textId="77777777" w:rsidTr="006E4FA7">
        <w:trPr>
          <w:trHeight w:val="703"/>
        </w:trPr>
        <w:tc>
          <w:tcPr>
            <w:tcW w:w="426" w:type="dxa"/>
            <w:tcBorders>
              <w:bottom w:val="double" w:sz="4" w:space="0" w:color="auto"/>
            </w:tcBorders>
            <w:vAlign w:val="center"/>
          </w:tcPr>
          <w:p w14:paraId="1E4B8522" w14:textId="7A1EB22A" w:rsidR="006E4FA7" w:rsidRPr="00272E8D" w:rsidRDefault="006E4FA7" w:rsidP="006E4FA7">
            <w:pPr>
              <w:jc w:val="center"/>
              <w:rPr>
                <w:rFonts w:ascii="ＭＳ 明朝" w:eastAsia="ＭＳ 明朝" w:hAnsi="ＭＳ 明朝"/>
              </w:rPr>
            </w:pPr>
            <w:r>
              <w:rPr>
                <w:rFonts w:ascii="ＭＳ 明朝" w:eastAsia="ＭＳ 明朝" w:hAnsi="ＭＳ 明朝" w:hint="eastAsia"/>
              </w:rPr>
              <w:t>６</w:t>
            </w:r>
          </w:p>
        </w:tc>
        <w:tc>
          <w:tcPr>
            <w:tcW w:w="2125" w:type="dxa"/>
            <w:tcBorders>
              <w:bottom w:val="double" w:sz="4" w:space="0" w:color="auto"/>
            </w:tcBorders>
            <w:vAlign w:val="center"/>
          </w:tcPr>
          <w:p w14:paraId="7F2187CC" w14:textId="5EB3442E" w:rsidR="006E4FA7" w:rsidRPr="00272E8D" w:rsidRDefault="006E4FA7" w:rsidP="006E4FA7">
            <w:pPr>
              <w:jc w:val="left"/>
              <w:rPr>
                <w:rFonts w:ascii="ＭＳ 明朝" w:eastAsia="ＭＳ 明朝" w:hAnsi="ＭＳ 明朝"/>
              </w:rPr>
            </w:pPr>
            <w:r w:rsidRPr="00272E8D">
              <w:rPr>
                <w:rFonts w:ascii="ＭＳ 明朝" w:eastAsia="ＭＳ 明朝" w:hAnsi="ＭＳ 明朝" w:hint="eastAsia"/>
              </w:rPr>
              <w:t>契約期間</w:t>
            </w:r>
          </w:p>
        </w:tc>
        <w:tc>
          <w:tcPr>
            <w:tcW w:w="4816" w:type="dxa"/>
            <w:tcBorders>
              <w:bottom w:val="double" w:sz="4" w:space="0" w:color="auto"/>
            </w:tcBorders>
            <w:vAlign w:val="center"/>
          </w:tcPr>
          <w:p w14:paraId="4463A7E0" w14:textId="77777777" w:rsidR="006E4FA7" w:rsidRPr="00272E8D" w:rsidRDefault="006E4FA7" w:rsidP="006E4FA7">
            <w:pPr>
              <w:jc w:val="left"/>
              <w:rPr>
                <w:rFonts w:ascii="ＭＳ 明朝" w:eastAsia="ＭＳ 明朝" w:hAnsi="ＭＳ 明朝"/>
              </w:rPr>
            </w:pPr>
            <w:r w:rsidRPr="00272E8D">
              <w:rPr>
                <w:rFonts w:ascii="ＭＳ 明朝" w:eastAsia="ＭＳ 明朝" w:hAnsi="ＭＳ 明朝" w:hint="eastAsia"/>
              </w:rPr>
              <w:t>契約期間の妥当性、相対評価</w:t>
            </w:r>
          </w:p>
        </w:tc>
        <w:tc>
          <w:tcPr>
            <w:tcW w:w="848" w:type="dxa"/>
            <w:tcBorders>
              <w:bottom w:val="double" w:sz="4" w:space="0" w:color="auto"/>
            </w:tcBorders>
            <w:vAlign w:val="center"/>
          </w:tcPr>
          <w:p w14:paraId="3E2C2580" w14:textId="08E3A9A0" w:rsidR="006E4FA7" w:rsidRPr="00272E8D" w:rsidRDefault="006E4FA7" w:rsidP="006E4FA7">
            <w:pPr>
              <w:jc w:val="center"/>
              <w:rPr>
                <w:rFonts w:ascii="ＭＳ 明朝" w:eastAsia="ＭＳ 明朝" w:hAnsi="ＭＳ 明朝"/>
              </w:rPr>
            </w:pPr>
            <w:r w:rsidRPr="00D51025">
              <w:rPr>
                <w:rFonts w:ascii="ＭＳ 明朝" w:eastAsia="ＭＳ 明朝" w:hAnsi="ＭＳ 明朝"/>
              </w:rPr>
              <w:t>１０</w:t>
            </w:r>
          </w:p>
        </w:tc>
      </w:tr>
      <w:tr w:rsidR="006E4FA7" w:rsidRPr="00272E8D" w14:paraId="71CE31DF" w14:textId="77777777" w:rsidTr="006E4FA7">
        <w:trPr>
          <w:trHeight w:val="703"/>
        </w:trPr>
        <w:tc>
          <w:tcPr>
            <w:tcW w:w="7367" w:type="dxa"/>
            <w:gridSpan w:val="3"/>
            <w:tcBorders>
              <w:top w:val="double" w:sz="4" w:space="0" w:color="auto"/>
            </w:tcBorders>
            <w:vAlign w:val="center"/>
          </w:tcPr>
          <w:p w14:paraId="38FDFAC1" w14:textId="523F3CD2" w:rsidR="006E4FA7" w:rsidRPr="00272E8D" w:rsidRDefault="006E4FA7" w:rsidP="006E4FA7">
            <w:pPr>
              <w:jc w:val="center"/>
              <w:rPr>
                <w:rFonts w:ascii="ＭＳ 明朝" w:eastAsia="ＭＳ 明朝" w:hAnsi="ＭＳ 明朝"/>
              </w:rPr>
            </w:pPr>
            <w:r w:rsidRPr="00272E8D">
              <w:rPr>
                <w:rFonts w:ascii="ＭＳ 明朝" w:eastAsia="ＭＳ 明朝" w:hAnsi="ＭＳ 明朝" w:hint="eastAsia"/>
              </w:rPr>
              <w:t>合計</w:t>
            </w:r>
          </w:p>
        </w:tc>
        <w:tc>
          <w:tcPr>
            <w:tcW w:w="848" w:type="dxa"/>
            <w:tcBorders>
              <w:top w:val="double" w:sz="4" w:space="0" w:color="auto"/>
            </w:tcBorders>
            <w:vAlign w:val="center"/>
          </w:tcPr>
          <w:p w14:paraId="02898C0B" w14:textId="59B778B5" w:rsidR="006E4FA7" w:rsidRPr="00272E8D" w:rsidRDefault="006E4FA7" w:rsidP="006E4FA7">
            <w:pPr>
              <w:jc w:val="center"/>
              <w:rPr>
                <w:rFonts w:ascii="ＭＳ 明朝" w:eastAsia="ＭＳ 明朝" w:hAnsi="ＭＳ 明朝"/>
              </w:rPr>
            </w:pPr>
            <w:r>
              <w:rPr>
                <w:rFonts w:ascii="ＭＳ 明朝" w:eastAsia="ＭＳ 明朝" w:hAnsi="ＭＳ 明朝" w:hint="eastAsia"/>
              </w:rPr>
              <w:t>１００</w:t>
            </w:r>
          </w:p>
        </w:tc>
      </w:tr>
    </w:tbl>
    <w:p w14:paraId="0E5C3AD8" w14:textId="4EC3D3A7" w:rsidR="00272E8D" w:rsidRDefault="00272E8D" w:rsidP="00272E8D">
      <w:pPr>
        <w:jc w:val="left"/>
        <w:rPr>
          <w:rFonts w:ascii="ＭＳ 明朝" w:eastAsia="ＭＳ 明朝" w:hAnsi="ＭＳ 明朝"/>
        </w:rPr>
      </w:pPr>
    </w:p>
    <w:p w14:paraId="12D28FAC" w14:textId="7F094AD3" w:rsidR="001870E1" w:rsidRDefault="001870E1" w:rsidP="00272E8D">
      <w:pPr>
        <w:jc w:val="left"/>
        <w:rPr>
          <w:rFonts w:ascii="ＭＳ 明朝" w:eastAsia="ＭＳ 明朝" w:hAnsi="ＭＳ 明朝"/>
        </w:rPr>
      </w:pPr>
    </w:p>
    <w:p w14:paraId="1B687B22" w14:textId="12489894" w:rsidR="001870E1" w:rsidRDefault="001870E1" w:rsidP="00272E8D">
      <w:pPr>
        <w:jc w:val="left"/>
        <w:rPr>
          <w:rFonts w:ascii="ＭＳ 明朝" w:eastAsia="ＭＳ 明朝" w:hAnsi="ＭＳ 明朝"/>
        </w:rPr>
      </w:pPr>
    </w:p>
    <w:p w14:paraId="06121559" w14:textId="7EC9B7EB" w:rsidR="001870E1" w:rsidRDefault="001870E1" w:rsidP="00272E8D">
      <w:pPr>
        <w:jc w:val="left"/>
        <w:rPr>
          <w:rFonts w:ascii="ＭＳ 明朝" w:eastAsia="ＭＳ 明朝" w:hAnsi="ＭＳ 明朝"/>
        </w:rPr>
      </w:pPr>
    </w:p>
    <w:p w14:paraId="1BA1A23E" w14:textId="22D9DF58" w:rsidR="001870E1" w:rsidRDefault="001870E1" w:rsidP="00272E8D">
      <w:pPr>
        <w:jc w:val="left"/>
        <w:rPr>
          <w:rFonts w:ascii="ＭＳ 明朝" w:eastAsia="ＭＳ 明朝" w:hAnsi="ＭＳ 明朝"/>
        </w:rPr>
      </w:pPr>
    </w:p>
    <w:p w14:paraId="1B59FD00" w14:textId="664BAE28" w:rsidR="001870E1" w:rsidRDefault="001870E1" w:rsidP="00272E8D">
      <w:pPr>
        <w:jc w:val="left"/>
        <w:rPr>
          <w:rFonts w:ascii="ＭＳ 明朝" w:eastAsia="ＭＳ 明朝" w:hAnsi="ＭＳ 明朝"/>
        </w:rPr>
      </w:pPr>
    </w:p>
    <w:p w14:paraId="0065277A" w14:textId="43A818DC" w:rsidR="001870E1" w:rsidRDefault="001870E1" w:rsidP="00272E8D">
      <w:pPr>
        <w:jc w:val="left"/>
        <w:rPr>
          <w:rFonts w:ascii="ＭＳ 明朝" w:eastAsia="ＭＳ 明朝" w:hAnsi="ＭＳ 明朝"/>
        </w:rPr>
      </w:pPr>
    </w:p>
    <w:p w14:paraId="22CE89D7" w14:textId="688ABDC4" w:rsidR="001870E1" w:rsidRDefault="001870E1" w:rsidP="00272E8D">
      <w:pPr>
        <w:jc w:val="left"/>
        <w:rPr>
          <w:rFonts w:ascii="ＭＳ 明朝" w:eastAsia="ＭＳ 明朝" w:hAnsi="ＭＳ 明朝"/>
        </w:rPr>
      </w:pPr>
    </w:p>
    <w:p w14:paraId="2D9EFF0A" w14:textId="47AAFF9E" w:rsidR="001870E1" w:rsidRDefault="001870E1" w:rsidP="00272E8D">
      <w:pPr>
        <w:jc w:val="left"/>
        <w:rPr>
          <w:rFonts w:ascii="ＭＳ 明朝" w:eastAsia="ＭＳ 明朝" w:hAnsi="ＭＳ 明朝"/>
        </w:rPr>
      </w:pPr>
    </w:p>
    <w:p w14:paraId="061D3A33" w14:textId="2A4E7C4A" w:rsidR="001870E1" w:rsidRDefault="001870E1" w:rsidP="00272E8D">
      <w:pPr>
        <w:jc w:val="left"/>
        <w:rPr>
          <w:rFonts w:ascii="ＭＳ 明朝" w:eastAsia="ＭＳ 明朝" w:hAnsi="ＭＳ 明朝"/>
        </w:rPr>
      </w:pPr>
    </w:p>
    <w:p w14:paraId="2002DA7B" w14:textId="288471FC" w:rsidR="001870E1" w:rsidRDefault="001870E1" w:rsidP="00272E8D">
      <w:pPr>
        <w:jc w:val="left"/>
        <w:rPr>
          <w:rFonts w:ascii="ＭＳ 明朝" w:eastAsia="ＭＳ 明朝" w:hAnsi="ＭＳ 明朝"/>
        </w:rPr>
      </w:pPr>
    </w:p>
    <w:p w14:paraId="7C158717" w14:textId="60EC868C" w:rsidR="001870E1" w:rsidRDefault="001870E1" w:rsidP="00272E8D">
      <w:pPr>
        <w:jc w:val="left"/>
        <w:rPr>
          <w:rFonts w:ascii="ＭＳ 明朝" w:eastAsia="ＭＳ 明朝" w:hAnsi="ＭＳ 明朝"/>
        </w:rPr>
      </w:pPr>
    </w:p>
    <w:p w14:paraId="6CF2992D" w14:textId="31EB37E7" w:rsidR="001870E1" w:rsidRDefault="001870E1" w:rsidP="00272E8D">
      <w:pPr>
        <w:jc w:val="left"/>
        <w:rPr>
          <w:rFonts w:ascii="ＭＳ 明朝" w:eastAsia="ＭＳ 明朝" w:hAnsi="ＭＳ 明朝"/>
        </w:rPr>
      </w:pPr>
    </w:p>
    <w:p w14:paraId="2E4518CD" w14:textId="2BD54DE9" w:rsidR="001870E1" w:rsidRDefault="001870E1" w:rsidP="00272E8D">
      <w:pPr>
        <w:jc w:val="left"/>
        <w:rPr>
          <w:rFonts w:ascii="ＭＳ 明朝" w:eastAsia="ＭＳ 明朝" w:hAnsi="ＭＳ 明朝"/>
        </w:rPr>
      </w:pPr>
    </w:p>
    <w:p w14:paraId="311AAA87" w14:textId="670CD070" w:rsidR="001870E1" w:rsidRDefault="001870E1" w:rsidP="00272E8D">
      <w:pPr>
        <w:jc w:val="left"/>
        <w:rPr>
          <w:rFonts w:ascii="ＭＳ 明朝" w:eastAsia="ＭＳ 明朝" w:hAnsi="ＭＳ 明朝"/>
        </w:rPr>
      </w:pPr>
    </w:p>
    <w:p w14:paraId="71A538E5" w14:textId="6A848BB8" w:rsidR="001870E1" w:rsidRDefault="001870E1" w:rsidP="00272E8D">
      <w:pPr>
        <w:jc w:val="left"/>
        <w:rPr>
          <w:rFonts w:ascii="ＭＳ 明朝" w:eastAsia="ＭＳ 明朝" w:hAnsi="ＭＳ 明朝"/>
        </w:rPr>
      </w:pPr>
    </w:p>
    <w:p w14:paraId="79F10CA6" w14:textId="77777777" w:rsidR="001870E1" w:rsidRPr="00272E8D" w:rsidRDefault="001870E1" w:rsidP="00272E8D">
      <w:pPr>
        <w:jc w:val="left"/>
        <w:rPr>
          <w:rFonts w:ascii="ＭＳ 明朝" w:eastAsia="ＭＳ 明朝" w:hAnsi="ＭＳ 明朝"/>
        </w:rPr>
      </w:pPr>
    </w:p>
    <w:p w14:paraId="09A9CC2B" w14:textId="77777777" w:rsidR="00272E8D" w:rsidRPr="00272E8D" w:rsidRDefault="00272E8D" w:rsidP="00272E8D">
      <w:pPr>
        <w:jc w:val="left"/>
        <w:rPr>
          <w:rFonts w:ascii="ＭＳ 明朝" w:eastAsia="ＭＳ 明朝" w:hAnsi="ＭＳ 明朝"/>
        </w:rPr>
      </w:pPr>
      <w:bookmarkStart w:id="0" w:name="_Hlk218712391"/>
      <w:r w:rsidRPr="00272E8D">
        <w:rPr>
          <w:rFonts w:ascii="ＭＳ 明朝" w:eastAsia="ＭＳ 明朝" w:hAnsi="ＭＳ 明朝" w:hint="eastAsia"/>
        </w:rPr>
        <w:lastRenderedPageBreak/>
        <w:t>（４）評価方法</w:t>
      </w:r>
    </w:p>
    <w:bookmarkEnd w:id="0"/>
    <w:tbl>
      <w:tblPr>
        <w:tblStyle w:val="a7"/>
        <w:tblW w:w="8363" w:type="dxa"/>
        <w:tblInd w:w="279" w:type="dxa"/>
        <w:tblLook w:val="04A0" w:firstRow="1" w:lastRow="0" w:firstColumn="1" w:lastColumn="0" w:noHBand="0" w:noVBand="1"/>
      </w:tblPr>
      <w:tblGrid>
        <w:gridCol w:w="426"/>
        <w:gridCol w:w="2125"/>
        <w:gridCol w:w="5812"/>
      </w:tblGrid>
      <w:tr w:rsidR="001870E1" w:rsidRPr="00272E8D" w14:paraId="1199C163" w14:textId="77777777" w:rsidTr="00F01781">
        <w:tc>
          <w:tcPr>
            <w:tcW w:w="426" w:type="dxa"/>
            <w:shd w:val="clear" w:color="auto" w:fill="D9D9D9" w:themeFill="background1" w:themeFillShade="D9"/>
          </w:tcPr>
          <w:p w14:paraId="5F6B7FCA" w14:textId="77777777" w:rsidR="001870E1" w:rsidRPr="00272E8D" w:rsidRDefault="001870E1" w:rsidP="001870E1">
            <w:pPr>
              <w:jc w:val="center"/>
              <w:rPr>
                <w:rFonts w:ascii="ＭＳ 明朝" w:eastAsia="ＭＳ 明朝" w:hAnsi="ＭＳ 明朝"/>
              </w:rPr>
            </w:pPr>
          </w:p>
        </w:tc>
        <w:tc>
          <w:tcPr>
            <w:tcW w:w="2125" w:type="dxa"/>
            <w:shd w:val="clear" w:color="auto" w:fill="D9D9D9" w:themeFill="background1" w:themeFillShade="D9"/>
          </w:tcPr>
          <w:p w14:paraId="520A4A16" w14:textId="3214B4DE" w:rsidR="001870E1" w:rsidRPr="00272E8D" w:rsidRDefault="001870E1" w:rsidP="001870E1">
            <w:pPr>
              <w:jc w:val="center"/>
              <w:rPr>
                <w:rFonts w:ascii="ＭＳ 明朝" w:eastAsia="ＭＳ 明朝" w:hAnsi="ＭＳ 明朝"/>
              </w:rPr>
            </w:pPr>
            <w:r w:rsidRPr="00272E8D">
              <w:rPr>
                <w:rFonts w:ascii="ＭＳ 明朝" w:eastAsia="ＭＳ 明朝" w:hAnsi="ＭＳ 明朝" w:hint="eastAsia"/>
              </w:rPr>
              <w:t>審</w:t>
            </w:r>
            <w:r w:rsidRPr="00272E8D">
              <w:rPr>
                <w:rFonts w:ascii="ＭＳ 明朝" w:eastAsia="ＭＳ 明朝" w:hAnsi="ＭＳ 明朝"/>
              </w:rPr>
              <w:t>査項目</w:t>
            </w:r>
          </w:p>
        </w:tc>
        <w:tc>
          <w:tcPr>
            <w:tcW w:w="5812" w:type="dxa"/>
            <w:shd w:val="clear" w:color="auto" w:fill="D9D9D9" w:themeFill="background1" w:themeFillShade="D9"/>
          </w:tcPr>
          <w:p w14:paraId="6FC91E3B" w14:textId="0384B8D0" w:rsidR="001870E1" w:rsidRPr="00272E8D" w:rsidRDefault="001870E1" w:rsidP="001870E1">
            <w:pPr>
              <w:jc w:val="center"/>
              <w:rPr>
                <w:rFonts w:ascii="ＭＳ 明朝" w:eastAsia="ＭＳ 明朝" w:hAnsi="ＭＳ 明朝"/>
              </w:rPr>
            </w:pPr>
            <w:r>
              <w:rPr>
                <w:rFonts w:ascii="ＭＳ 明朝" w:eastAsia="ＭＳ 明朝" w:hAnsi="ＭＳ 明朝" w:hint="eastAsia"/>
              </w:rPr>
              <w:t>評価方法</w:t>
            </w:r>
          </w:p>
        </w:tc>
      </w:tr>
      <w:tr w:rsidR="001870E1" w:rsidRPr="00272E8D" w14:paraId="4EDC5BD0" w14:textId="77777777" w:rsidTr="00F01781">
        <w:tc>
          <w:tcPr>
            <w:tcW w:w="426" w:type="dxa"/>
            <w:vAlign w:val="center"/>
          </w:tcPr>
          <w:p w14:paraId="6AF065F4" w14:textId="4F2B487B" w:rsidR="001870E1" w:rsidRPr="00272E8D" w:rsidRDefault="00F01781" w:rsidP="00F01781">
            <w:pPr>
              <w:jc w:val="center"/>
              <w:rPr>
                <w:rFonts w:ascii="ＭＳ 明朝" w:eastAsia="ＭＳ 明朝" w:hAnsi="ＭＳ 明朝"/>
              </w:rPr>
            </w:pPr>
            <w:r>
              <w:rPr>
                <w:rFonts w:ascii="ＭＳ 明朝" w:eastAsia="ＭＳ 明朝" w:hAnsi="ＭＳ 明朝" w:hint="eastAsia"/>
              </w:rPr>
              <w:t>１</w:t>
            </w:r>
          </w:p>
        </w:tc>
        <w:tc>
          <w:tcPr>
            <w:tcW w:w="2125" w:type="dxa"/>
            <w:vAlign w:val="center"/>
          </w:tcPr>
          <w:p w14:paraId="529CA17F" w14:textId="3A124BBD" w:rsidR="001870E1" w:rsidRPr="00272E8D" w:rsidRDefault="001870E1" w:rsidP="00272E8D">
            <w:pPr>
              <w:jc w:val="left"/>
              <w:rPr>
                <w:rFonts w:ascii="ＭＳ 明朝" w:eastAsia="ＭＳ 明朝" w:hAnsi="ＭＳ 明朝"/>
              </w:rPr>
            </w:pPr>
            <w:r w:rsidRPr="00272E8D">
              <w:rPr>
                <w:rFonts w:ascii="ＭＳ 明朝" w:eastAsia="ＭＳ 明朝" w:hAnsi="ＭＳ 明朝" w:hint="eastAsia"/>
              </w:rPr>
              <w:t>愛称案</w:t>
            </w:r>
          </w:p>
        </w:tc>
        <w:tc>
          <w:tcPr>
            <w:tcW w:w="5812" w:type="dxa"/>
            <w:vMerge w:val="restart"/>
          </w:tcPr>
          <w:p w14:paraId="5DEC5742" w14:textId="77777777" w:rsidR="001870E1" w:rsidRPr="00272E8D" w:rsidRDefault="001870E1" w:rsidP="00272E8D">
            <w:pPr>
              <w:jc w:val="left"/>
              <w:rPr>
                <w:rFonts w:ascii="ＭＳ 明朝" w:eastAsia="ＭＳ 明朝" w:hAnsi="ＭＳ 明朝"/>
              </w:rPr>
            </w:pPr>
            <w:r w:rsidRPr="00272E8D">
              <w:rPr>
                <w:rFonts w:ascii="ＭＳ 明朝" w:eastAsia="ＭＳ 明朝" w:hAnsi="ＭＳ 明朝" w:hint="eastAsia"/>
              </w:rPr>
              <w:t>（３）「審査項目、審査ポイント及び配点」について、（５）「得点の判断基準」により評価ランクを判断し、得点化する。</w:t>
            </w:r>
          </w:p>
        </w:tc>
      </w:tr>
      <w:tr w:rsidR="001870E1" w:rsidRPr="00272E8D" w14:paraId="0A0DC7DF" w14:textId="77777777" w:rsidTr="00F01781">
        <w:tc>
          <w:tcPr>
            <w:tcW w:w="426" w:type="dxa"/>
            <w:vAlign w:val="center"/>
          </w:tcPr>
          <w:p w14:paraId="201BD878" w14:textId="43BA52F1" w:rsidR="001870E1" w:rsidRPr="00272E8D" w:rsidRDefault="00F01781" w:rsidP="00F01781">
            <w:pPr>
              <w:jc w:val="center"/>
              <w:rPr>
                <w:rFonts w:ascii="ＭＳ 明朝" w:eastAsia="ＭＳ 明朝" w:hAnsi="ＭＳ 明朝"/>
              </w:rPr>
            </w:pPr>
            <w:r>
              <w:rPr>
                <w:rFonts w:ascii="ＭＳ 明朝" w:eastAsia="ＭＳ 明朝" w:hAnsi="ＭＳ 明朝" w:hint="eastAsia"/>
              </w:rPr>
              <w:t>２</w:t>
            </w:r>
          </w:p>
        </w:tc>
        <w:tc>
          <w:tcPr>
            <w:tcW w:w="2125" w:type="dxa"/>
            <w:vAlign w:val="center"/>
          </w:tcPr>
          <w:p w14:paraId="76BB166C" w14:textId="238428BE" w:rsidR="001870E1" w:rsidRPr="00272E8D" w:rsidRDefault="001870E1" w:rsidP="00272E8D">
            <w:pPr>
              <w:jc w:val="left"/>
              <w:rPr>
                <w:rFonts w:ascii="ＭＳ 明朝" w:eastAsia="ＭＳ 明朝" w:hAnsi="ＭＳ 明朝"/>
              </w:rPr>
            </w:pPr>
            <w:r w:rsidRPr="00272E8D">
              <w:rPr>
                <w:rFonts w:ascii="ＭＳ 明朝" w:eastAsia="ＭＳ 明朝" w:hAnsi="ＭＳ 明朝" w:hint="eastAsia"/>
              </w:rPr>
              <w:t>経営の安定性</w:t>
            </w:r>
          </w:p>
        </w:tc>
        <w:tc>
          <w:tcPr>
            <w:tcW w:w="5812" w:type="dxa"/>
            <w:vMerge/>
          </w:tcPr>
          <w:p w14:paraId="0258219A" w14:textId="77777777" w:rsidR="001870E1" w:rsidRPr="00272E8D" w:rsidRDefault="001870E1" w:rsidP="00272E8D">
            <w:pPr>
              <w:jc w:val="left"/>
              <w:rPr>
                <w:rFonts w:ascii="ＭＳ 明朝" w:eastAsia="ＭＳ 明朝" w:hAnsi="ＭＳ 明朝"/>
              </w:rPr>
            </w:pPr>
          </w:p>
        </w:tc>
      </w:tr>
      <w:tr w:rsidR="001870E1" w:rsidRPr="00272E8D" w14:paraId="5A12F752" w14:textId="77777777" w:rsidTr="00F01781">
        <w:tc>
          <w:tcPr>
            <w:tcW w:w="426" w:type="dxa"/>
            <w:vAlign w:val="center"/>
          </w:tcPr>
          <w:p w14:paraId="6F5E50E4" w14:textId="29075DA4" w:rsidR="001870E1" w:rsidRPr="00272E8D" w:rsidRDefault="00F01781" w:rsidP="00F01781">
            <w:pPr>
              <w:jc w:val="center"/>
              <w:rPr>
                <w:rFonts w:ascii="ＭＳ 明朝" w:eastAsia="ＭＳ 明朝" w:hAnsi="ＭＳ 明朝"/>
              </w:rPr>
            </w:pPr>
            <w:r>
              <w:rPr>
                <w:rFonts w:ascii="ＭＳ 明朝" w:eastAsia="ＭＳ 明朝" w:hAnsi="ＭＳ 明朝" w:hint="eastAsia"/>
              </w:rPr>
              <w:t>３</w:t>
            </w:r>
          </w:p>
        </w:tc>
        <w:tc>
          <w:tcPr>
            <w:tcW w:w="2125" w:type="dxa"/>
            <w:vAlign w:val="center"/>
          </w:tcPr>
          <w:p w14:paraId="4DB96EF6" w14:textId="674C2618" w:rsidR="001870E1" w:rsidRPr="00272E8D" w:rsidRDefault="001870E1" w:rsidP="00272E8D">
            <w:pPr>
              <w:jc w:val="left"/>
              <w:rPr>
                <w:rFonts w:ascii="ＭＳ 明朝" w:eastAsia="ＭＳ 明朝" w:hAnsi="ＭＳ 明朝"/>
              </w:rPr>
            </w:pPr>
            <w:r w:rsidRPr="00272E8D">
              <w:rPr>
                <w:rFonts w:ascii="ＭＳ 明朝" w:eastAsia="ＭＳ 明朝" w:hAnsi="ＭＳ 明朝" w:hint="eastAsia"/>
              </w:rPr>
              <w:t>提案内容</w:t>
            </w:r>
          </w:p>
        </w:tc>
        <w:tc>
          <w:tcPr>
            <w:tcW w:w="5812" w:type="dxa"/>
            <w:vMerge/>
          </w:tcPr>
          <w:p w14:paraId="5DE29FA2" w14:textId="77777777" w:rsidR="001870E1" w:rsidRPr="00272E8D" w:rsidRDefault="001870E1" w:rsidP="00272E8D">
            <w:pPr>
              <w:jc w:val="left"/>
              <w:rPr>
                <w:rFonts w:ascii="ＭＳ 明朝" w:eastAsia="ＭＳ 明朝" w:hAnsi="ＭＳ 明朝"/>
              </w:rPr>
            </w:pPr>
          </w:p>
        </w:tc>
      </w:tr>
      <w:tr w:rsidR="001870E1" w:rsidRPr="00272E8D" w14:paraId="316B0B2F" w14:textId="77777777" w:rsidTr="00F01781">
        <w:tc>
          <w:tcPr>
            <w:tcW w:w="426" w:type="dxa"/>
            <w:vAlign w:val="center"/>
          </w:tcPr>
          <w:p w14:paraId="3A25FC51" w14:textId="0FFBE314" w:rsidR="001870E1" w:rsidRPr="00272E8D" w:rsidRDefault="00F01781" w:rsidP="00F01781">
            <w:pPr>
              <w:jc w:val="center"/>
              <w:rPr>
                <w:rFonts w:ascii="ＭＳ 明朝" w:eastAsia="ＭＳ 明朝" w:hAnsi="ＭＳ 明朝"/>
              </w:rPr>
            </w:pPr>
            <w:r>
              <w:rPr>
                <w:rFonts w:ascii="ＭＳ 明朝" w:eastAsia="ＭＳ 明朝" w:hAnsi="ＭＳ 明朝" w:hint="eastAsia"/>
              </w:rPr>
              <w:t>４</w:t>
            </w:r>
          </w:p>
        </w:tc>
        <w:tc>
          <w:tcPr>
            <w:tcW w:w="2125" w:type="dxa"/>
            <w:vAlign w:val="center"/>
          </w:tcPr>
          <w:p w14:paraId="24A6ED17" w14:textId="1052236E" w:rsidR="001870E1" w:rsidRPr="00272E8D" w:rsidRDefault="001870E1" w:rsidP="00272E8D">
            <w:pPr>
              <w:jc w:val="left"/>
              <w:rPr>
                <w:rFonts w:ascii="ＭＳ 明朝" w:eastAsia="ＭＳ 明朝" w:hAnsi="ＭＳ 明朝"/>
              </w:rPr>
            </w:pPr>
            <w:r w:rsidRPr="00272E8D">
              <w:rPr>
                <w:rFonts w:ascii="ＭＳ 明朝" w:eastAsia="ＭＳ 明朝" w:hAnsi="ＭＳ 明朝" w:hint="eastAsia"/>
              </w:rPr>
              <w:t>地域貢献等</w:t>
            </w:r>
          </w:p>
        </w:tc>
        <w:tc>
          <w:tcPr>
            <w:tcW w:w="5812" w:type="dxa"/>
            <w:vMerge/>
          </w:tcPr>
          <w:p w14:paraId="32E25F34" w14:textId="77777777" w:rsidR="001870E1" w:rsidRPr="00272E8D" w:rsidRDefault="001870E1" w:rsidP="00272E8D">
            <w:pPr>
              <w:jc w:val="left"/>
              <w:rPr>
                <w:rFonts w:ascii="ＭＳ 明朝" w:eastAsia="ＭＳ 明朝" w:hAnsi="ＭＳ 明朝"/>
              </w:rPr>
            </w:pPr>
          </w:p>
        </w:tc>
      </w:tr>
      <w:tr w:rsidR="001870E1" w:rsidRPr="00272E8D" w14:paraId="3FFE605A" w14:textId="77777777" w:rsidTr="00F01781">
        <w:tc>
          <w:tcPr>
            <w:tcW w:w="426" w:type="dxa"/>
            <w:vAlign w:val="center"/>
          </w:tcPr>
          <w:p w14:paraId="5E97F2E2" w14:textId="1D95AE06" w:rsidR="001870E1" w:rsidRPr="00272E8D" w:rsidRDefault="00F01781" w:rsidP="00F01781">
            <w:pPr>
              <w:jc w:val="center"/>
              <w:rPr>
                <w:rFonts w:ascii="ＭＳ 明朝" w:eastAsia="ＭＳ 明朝" w:hAnsi="ＭＳ 明朝"/>
              </w:rPr>
            </w:pPr>
            <w:r>
              <w:rPr>
                <w:rFonts w:ascii="ＭＳ 明朝" w:eastAsia="ＭＳ 明朝" w:hAnsi="ＭＳ 明朝" w:hint="eastAsia"/>
              </w:rPr>
              <w:t>５</w:t>
            </w:r>
          </w:p>
        </w:tc>
        <w:tc>
          <w:tcPr>
            <w:tcW w:w="2125" w:type="dxa"/>
            <w:vAlign w:val="center"/>
          </w:tcPr>
          <w:p w14:paraId="7298D3E0" w14:textId="5E4D8298" w:rsidR="001870E1" w:rsidRPr="00272E8D" w:rsidRDefault="001870E1" w:rsidP="00272E8D">
            <w:pPr>
              <w:jc w:val="left"/>
              <w:rPr>
                <w:rFonts w:ascii="ＭＳ 明朝" w:eastAsia="ＭＳ 明朝" w:hAnsi="ＭＳ 明朝"/>
              </w:rPr>
            </w:pPr>
            <w:r w:rsidRPr="00272E8D">
              <w:rPr>
                <w:rFonts w:ascii="ＭＳ 明朝" w:eastAsia="ＭＳ 明朝" w:hAnsi="ＭＳ 明朝" w:hint="eastAsia"/>
              </w:rPr>
              <w:t>ネーミングライツ料</w:t>
            </w:r>
          </w:p>
        </w:tc>
        <w:tc>
          <w:tcPr>
            <w:tcW w:w="5812" w:type="dxa"/>
          </w:tcPr>
          <w:p w14:paraId="6C05355A" w14:textId="7D7AC412" w:rsidR="001870E1" w:rsidRPr="00272E8D" w:rsidRDefault="001870E1" w:rsidP="00272E8D">
            <w:pPr>
              <w:jc w:val="left"/>
              <w:rPr>
                <w:rFonts w:ascii="ＭＳ 明朝" w:eastAsia="ＭＳ 明朝" w:hAnsi="ＭＳ 明朝"/>
              </w:rPr>
            </w:pPr>
            <w:r w:rsidRPr="00272E8D">
              <w:rPr>
                <w:rFonts w:ascii="ＭＳ 明朝" w:eastAsia="ＭＳ 明朝" w:hAnsi="ＭＳ 明朝" w:hint="eastAsia"/>
              </w:rPr>
              <w:t>①</w:t>
            </w:r>
            <w:r w:rsidRPr="00272E8D">
              <w:rPr>
                <w:rFonts w:ascii="ＭＳ 明朝" w:eastAsia="ＭＳ 明朝" w:hAnsi="ＭＳ 明朝"/>
              </w:rPr>
              <w:t xml:space="preserve"> 応募金額（年額）が最高である者を１位として、満点の</w:t>
            </w:r>
            <w:r w:rsidR="000B5FF3" w:rsidRPr="000B5FF3">
              <w:rPr>
                <w:rFonts w:ascii="ＭＳ 明朝" w:eastAsia="ＭＳ 明朝" w:hAnsi="ＭＳ 明朝" w:hint="eastAsia"/>
                <w:color w:val="FF0000"/>
              </w:rPr>
              <w:t>４</w:t>
            </w:r>
            <w:r w:rsidR="00EF7BFC" w:rsidRPr="00EF7BFC">
              <w:rPr>
                <w:rFonts w:ascii="ＭＳ 明朝" w:eastAsia="ＭＳ 明朝" w:hAnsi="ＭＳ 明朝" w:hint="eastAsia"/>
                <w:color w:val="FF0000"/>
              </w:rPr>
              <w:t>０</w:t>
            </w:r>
            <w:r w:rsidRPr="00272E8D">
              <w:rPr>
                <w:rFonts w:ascii="ＭＳ 明朝" w:eastAsia="ＭＳ 明朝" w:hAnsi="ＭＳ 明朝"/>
              </w:rPr>
              <w:t>点を付与する。</w:t>
            </w:r>
          </w:p>
          <w:p w14:paraId="154B73DB" w14:textId="1546B0B8" w:rsidR="001870E1" w:rsidRPr="00272E8D" w:rsidRDefault="001870E1" w:rsidP="00272E8D">
            <w:pPr>
              <w:jc w:val="left"/>
              <w:rPr>
                <w:rFonts w:ascii="ＭＳ 明朝" w:eastAsia="ＭＳ 明朝" w:hAnsi="ＭＳ 明朝"/>
              </w:rPr>
            </w:pPr>
            <w:r w:rsidRPr="00272E8D">
              <w:rPr>
                <w:rFonts w:ascii="ＭＳ 明朝" w:eastAsia="ＭＳ 明朝" w:hAnsi="ＭＳ 明朝" w:hint="eastAsia"/>
              </w:rPr>
              <w:t>②</w:t>
            </w:r>
            <w:r w:rsidRPr="00272E8D">
              <w:rPr>
                <w:rFonts w:ascii="ＭＳ 明朝" w:eastAsia="ＭＳ 明朝" w:hAnsi="ＭＳ 明朝"/>
              </w:rPr>
              <w:t xml:space="preserve"> ①以外の応募金額の場合は、１位の金額（最高応募金額）</w:t>
            </w:r>
            <w:r w:rsidRPr="00272E8D">
              <w:rPr>
                <w:rFonts w:ascii="ＭＳ 明朝" w:eastAsia="ＭＳ 明朝" w:hAnsi="ＭＳ 明朝" w:hint="eastAsia"/>
              </w:rPr>
              <w:t>を用いて、下記により算出する。</w:t>
            </w:r>
          </w:p>
          <w:p w14:paraId="781D488C" w14:textId="53F652F1" w:rsidR="001870E1" w:rsidRPr="00272E8D" w:rsidRDefault="001870E1" w:rsidP="00272E8D">
            <w:pPr>
              <w:jc w:val="left"/>
              <w:rPr>
                <w:rFonts w:ascii="ＭＳ 明朝" w:eastAsia="ＭＳ 明朝" w:hAnsi="ＭＳ 明朝"/>
              </w:rPr>
            </w:pPr>
            <w:r w:rsidRPr="00272E8D">
              <w:rPr>
                <w:rFonts w:ascii="ＭＳ 明朝" w:eastAsia="ＭＳ 明朝" w:hAnsi="ＭＳ 明朝" w:hint="eastAsia"/>
              </w:rPr>
              <w:t>③</w:t>
            </w:r>
            <w:r w:rsidRPr="00272E8D">
              <w:rPr>
                <w:rFonts w:ascii="ＭＳ 明朝" w:eastAsia="ＭＳ 明朝" w:hAnsi="ＭＳ 明朝"/>
              </w:rPr>
              <w:t xml:space="preserve"> 応募が１者のみの場合で、応募金額が市希望金額未満の場</w:t>
            </w:r>
            <w:r w:rsidRPr="00272E8D">
              <w:rPr>
                <w:rFonts w:ascii="ＭＳ 明朝" w:eastAsia="ＭＳ 明朝" w:hAnsi="ＭＳ 明朝" w:hint="eastAsia"/>
              </w:rPr>
              <w:t>合は、最高応募金額を市希望金額に</w:t>
            </w:r>
            <w:r w:rsidRPr="00272E8D">
              <w:rPr>
                <w:rFonts w:ascii="ＭＳ 明朝" w:eastAsia="ＭＳ 明朝" w:hAnsi="ＭＳ 明朝"/>
              </w:rPr>
              <w:t>置き換えて算出する。</w:t>
            </w:r>
          </w:p>
          <w:p w14:paraId="16751940" w14:textId="77777777" w:rsidR="001870E1" w:rsidRPr="00272E8D" w:rsidRDefault="001870E1" w:rsidP="00272E8D">
            <w:pPr>
              <w:jc w:val="left"/>
              <w:rPr>
                <w:rFonts w:ascii="ＭＳ 明朝" w:eastAsia="ＭＳ 明朝" w:hAnsi="ＭＳ 明朝"/>
              </w:rPr>
            </w:pPr>
          </w:p>
          <w:p w14:paraId="25565F6E" w14:textId="06C7F973" w:rsidR="001870E1" w:rsidRPr="00272E8D" w:rsidRDefault="001870E1" w:rsidP="00F01781">
            <w:pPr>
              <w:jc w:val="distribute"/>
              <w:rPr>
                <w:rFonts w:ascii="ＭＳ 明朝" w:eastAsia="ＭＳ 明朝" w:hAnsi="ＭＳ 明朝"/>
              </w:rPr>
            </w:pPr>
            <w:r w:rsidRPr="00272E8D">
              <w:rPr>
                <w:rFonts w:ascii="ＭＳ 明朝" w:eastAsia="ＭＳ 明朝" w:hAnsi="ＭＳ 明朝"/>
              </w:rPr>
              <w:t>（算定式）得点＝</w:t>
            </w:r>
            <w:r w:rsidR="00EF7BFC" w:rsidRPr="00EF7BFC">
              <w:rPr>
                <w:rFonts w:ascii="ＭＳ 明朝" w:eastAsia="ＭＳ 明朝" w:hAnsi="ＭＳ 明朝" w:hint="eastAsia"/>
                <w:color w:val="FF0000"/>
              </w:rPr>
              <w:t>４０</w:t>
            </w:r>
            <w:r w:rsidRPr="00272E8D">
              <w:rPr>
                <w:rFonts w:ascii="ＭＳ 明朝" w:eastAsia="ＭＳ 明朝" w:hAnsi="ＭＳ 明朝"/>
              </w:rPr>
              <w:t>点×</w:t>
            </w:r>
            <w:r w:rsidRPr="00272E8D">
              <w:rPr>
                <w:rFonts w:ascii="ＭＳ 明朝" w:eastAsia="ＭＳ 明朝" w:hAnsi="ＭＳ 明朝" w:hint="eastAsia"/>
              </w:rPr>
              <w:t>（</w:t>
            </w:r>
            <w:r w:rsidRPr="00272E8D">
              <w:rPr>
                <w:rFonts w:ascii="ＭＳ 明朝" w:eastAsia="ＭＳ 明朝" w:hAnsi="ＭＳ 明朝"/>
              </w:rPr>
              <w:t>当該応募金額／最高応募金額</w:t>
            </w:r>
            <w:r w:rsidRPr="00272E8D">
              <w:rPr>
                <w:rFonts w:ascii="ＭＳ 明朝" w:eastAsia="ＭＳ 明朝" w:hAnsi="ＭＳ 明朝" w:hint="eastAsia"/>
              </w:rPr>
              <w:t>）</w:t>
            </w:r>
          </w:p>
          <w:p w14:paraId="7D97B4C2" w14:textId="77777777" w:rsidR="001870E1" w:rsidRPr="00272E8D" w:rsidRDefault="001870E1" w:rsidP="00272E8D">
            <w:pPr>
              <w:jc w:val="left"/>
              <w:rPr>
                <w:rFonts w:ascii="ＭＳ 明朝" w:eastAsia="ＭＳ 明朝" w:hAnsi="ＭＳ 明朝"/>
              </w:rPr>
            </w:pPr>
            <w:r w:rsidRPr="00272E8D">
              <w:rPr>
                <w:rFonts w:ascii="ＭＳ 明朝" w:eastAsia="ＭＳ 明朝" w:hAnsi="ＭＳ 明朝" w:hint="eastAsia"/>
              </w:rPr>
              <w:t>※</w:t>
            </w:r>
            <w:r w:rsidRPr="00272E8D">
              <w:rPr>
                <w:rFonts w:ascii="ＭＳ 明朝" w:eastAsia="ＭＳ 明朝" w:hAnsi="ＭＳ 明朝"/>
              </w:rPr>
              <w:t xml:space="preserve"> 端数がある場合は、小数点以下第一位を四捨五入する。</w:t>
            </w:r>
          </w:p>
        </w:tc>
      </w:tr>
      <w:tr w:rsidR="001870E1" w:rsidRPr="00272E8D" w14:paraId="4595065F" w14:textId="77777777" w:rsidTr="00F01781">
        <w:trPr>
          <w:trHeight w:val="2313"/>
        </w:trPr>
        <w:tc>
          <w:tcPr>
            <w:tcW w:w="426" w:type="dxa"/>
            <w:vAlign w:val="center"/>
          </w:tcPr>
          <w:p w14:paraId="6E7227E1" w14:textId="2393B394" w:rsidR="001870E1" w:rsidRPr="00272E8D" w:rsidRDefault="00F01781" w:rsidP="00F01781">
            <w:pPr>
              <w:jc w:val="center"/>
              <w:rPr>
                <w:rFonts w:ascii="ＭＳ 明朝" w:eastAsia="ＭＳ 明朝" w:hAnsi="ＭＳ 明朝"/>
              </w:rPr>
            </w:pPr>
            <w:r>
              <w:rPr>
                <w:rFonts w:ascii="ＭＳ 明朝" w:eastAsia="ＭＳ 明朝" w:hAnsi="ＭＳ 明朝" w:hint="eastAsia"/>
              </w:rPr>
              <w:t>６</w:t>
            </w:r>
          </w:p>
        </w:tc>
        <w:tc>
          <w:tcPr>
            <w:tcW w:w="2125" w:type="dxa"/>
            <w:vAlign w:val="center"/>
          </w:tcPr>
          <w:p w14:paraId="1CC32980" w14:textId="064DB700" w:rsidR="001870E1" w:rsidRPr="00272E8D" w:rsidRDefault="001870E1" w:rsidP="00272E8D">
            <w:pPr>
              <w:jc w:val="left"/>
              <w:rPr>
                <w:rFonts w:ascii="ＭＳ 明朝" w:eastAsia="ＭＳ 明朝" w:hAnsi="ＭＳ 明朝"/>
              </w:rPr>
            </w:pPr>
            <w:r w:rsidRPr="00272E8D">
              <w:rPr>
                <w:rFonts w:ascii="ＭＳ 明朝" w:eastAsia="ＭＳ 明朝" w:hAnsi="ＭＳ 明朝" w:hint="eastAsia"/>
              </w:rPr>
              <w:t>契約期間</w:t>
            </w:r>
          </w:p>
        </w:tc>
        <w:tc>
          <w:tcPr>
            <w:tcW w:w="5812" w:type="dxa"/>
          </w:tcPr>
          <w:p w14:paraId="73B88A76" w14:textId="766E42D0" w:rsidR="001870E1" w:rsidRPr="00272E8D" w:rsidRDefault="001870E1" w:rsidP="00272E8D">
            <w:pPr>
              <w:jc w:val="left"/>
              <w:rPr>
                <w:rFonts w:ascii="ＭＳ 明朝" w:eastAsia="ＭＳ 明朝" w:hAnsi="ＭＳ 明朝"/>
              </w:rPr>
            </w:pPr>
            <w:r w:rsidRPr="00272E8D">
              <w:rPr>
                <w:rFonts w:ascii="ＭＳ 明朝" w:eastAsia="ＭＳ 明朝" w:hAnsi="ＭＳ 明朝" w:hint="eastAsia"/>
              </w:rPr>
              <w:t>①</w:t>
            </w:r>
            <w:r w:rsidRPr="00272E8D">
              <w:rPr>
                <w:rFonts w:ascii="ＭＳ 明朝" w:eastAsia="ＭＳ 明朝" w:hAnsi="ＭＳ 明朝"/>
              </w:rPr>
              <w:t xml:space="preserve"> 市の希望する契約期間どおりの提案であった場合は、満点</w:t>
            </w:r>
            <w:r w:rsidRPr="00272E8D">
              <w:rPr>
                <w:rFonts w:ascii="ＭＳ 明朝" w:eastAsia="ＭＳ 明朝" w:hAnsi="ＭＳ 明朝" w:hint="eastAsia"/>
              </w:rPr>
              <w:t>の</w:t>
            </w:r>
            <w:r w:rsidR="00EF7BFC">
              <w:rPr>
                <w:rFonts w:ascii="ＭＳ 明朝" w:eastAsia="ＭＳ 明朝" w:hAnsi="ＭＳ 明朝" w:hint="eastAsia"/>
              </w:rPr>
              <w:t>１０</w:t>
            </w:r>
            <w:r w:rsidRPr="00272E8D">
              <w:rPr>
                <w:rFonts w:ascii="ＭＳ 明朝" w:eastAsia="ＭＳ 明朝" w:hAnsi="ＭＳ 明朝"/>
              </w:rPr>
              <w:t>点を付与する。</w:t>
            </w:r>
          </w:p>
          <w:p w14:paraId="7EC453DB" w14:textId="12DC73CA" w:rsidR="001870E1" w:rsidRPr="00272E8D" w:rsidRDefault="001870E1" w:rsidP="00272E8D">
            <w:pPr>
              <w:jc w:val="left"/>
              <w:rPr>
                <w:rFonts w:ascii="ＭＳ 明朝" w:eastAsia="ＭＳ 明朝" w:hAnsi="ＭＳ 明朝"/>
              </w:rPr>
            </w:pPr>
            <w:r w:rsidRPr="00272E8D">
              <w:rPr>
                <w:rFonts w:ascii="ＭＳ 明朝" w:eastAsia="ＭＳ 明朝" w:hAnsi="ＭＳ 明朝" w:hint="eastAsia"/>
              </w:rPr>
              <w:t>②</w:t>
            </w:r>
            <w:r w:rsidRPr="00272E8D">
              <w:rPr>
                <w:rFonts w:ascii="ＭＳ 明朝" w:eastAsia="ＭＳ 明朝" w:hAnsi="ＭＳ 明朝"/>
              </w:rPr>
              <w:t xml:space="preserve"> ①以外の契約期間による提案があった場合は、下記により</w:t>
            </w:r>
            <w:r w:rsidRPr="00272E8D">
              <w:rPr>
                <w:rFonts w:ascii="ＭＳ 明朝" w:eastAsia="ＭＳ 明朝" w:hAnsi="ＭＳ 明朝" w:hint="eastAsia"/>
              </w:rPr>
              <w:t>算出することとし、</w:t>
            </w:r>
            <w:r w:rsidR="00EF7BFC" w:rsidRPr="00EF7BFC">
              <w:rPr>
                <w:rFonts w:ascii="ＭＳ 明朝" w:eastAsia="ＭＳ 明朝" w:hAnsi="ＭＳ 明朝" w:hint="eastAsia"/>
                <w:color w:val="FF0000"/>
              </w:rPr>
              <w:t>１０</w:t>
            </w:r>
            <w:r w:rsidRPr="00272E8D">
              <w:rPr>
                <w:rFonts w:ascii="ＭＳ 明朝" w:eastAsia="ＭＳ 明朝" w:hAnsi="ＭＳ 明朝"/>
              </w:rPr>
              <w:t>点を超える場合は、</w:t>
            </w:r>
            <w:r w:rsidR="00EF7BFC" w:rsidRPr="00EF7BFC">
              <w:rPr>
                <w:rFonts w:ascii="ＭＳ 明朝" w:eastAsia="ＭＳ 明朝" w:hAnsi="ＭＳ 明朝" w:hint="eastAsia"/>
                <w:color w:val="FF0000"/>
              </w:rPr>
              <w:t>１０</w:t>
            </w:r>
            <w:r w:rsidRPr="00272E8D">
              <w:rPr>
                <w:rFonts w:ascii="ＭＳ 明朝" w:eastAsia="ＭＳ 明朝" w:hAnsi="ＭＳ 明朝"/>
              </w:rPr>
              <w:t>点とする。</w:t>
            </w:r>
          </w:p>
          <w:p w14:paraId="4CD1E488" w14:textId="23252D84" w:rsidR="001870E1" w:rsidRPr="00272E8D" w:rsidRDefault="001870E1" w:rsidP="00F01781">
            <w:pPr>
              <w:rPr>
                <w:rFonts w:ascii="ＭＳ 明朝" w:eastAsia="ＭＳ 明朝" w:hAnsi="ＭＳ 明朝"/>
              </w:rPr>
            </w:pPr>
            <w:r w:rsidRPr="00272E8D">
              <w:rPr>
                <w:rFonts w:ascii="ＭＳ 明朝" w:eastAsia="ＭＳ 明朝" w:hAnsi="ＭＳ 明朝" w:hint="eastAsia"/>
              </w:rPr>
              <w:t>（算定式）得点＝</w:t>
            </w:r>
            <w:r w:rsidR="00EF7BFC" w:rsidRPr="00EF7BFC">
              <w:rPr>
                <w:rFonts w:ascii="ＭＳ 明朝" w:eastAsia="ＭＳ 明朝" w:hAnsi="ＭＳ 明朝" w:hint="eastAsia"/>
                <w:color w:val="FF0000"/>
              </w:rPr>
              <w:t>１０</w:t>
            </w:r>
            <w:r w:rsidRPr="00272E8D">
              <w:rPr>
                <w:rFonts w:ascii="ＭＳ 明朝" w:eastAsia="ＭＳ 明朝" w:hAnsi="ＭＳ 明朝"/>
              </w:rPr>
              <w:t>点×（提案契約期間</w:t>
            </w:r>
            <w:r w:rsidRPr="00272E8D">
              <w:rPr>
                <w:rFonts w:ascii="ＭＳ 明朝" w:eastAsia="ＭＳ 明朝" w:hAnsi="ＭＳ 明朝" w:hint="eastAsia"/>
              </w:rPr>
              <w:t>/</w:t>
            </w:r>
            <w:r w:rsidRPr="00272E8D">
              <w:rPr>
                <w:rFonts w:ascii="ＭＳ 明朝" w:eastAsia="ＭＳ 明朝" w:hAnsi="ＭＳ 明朝"/>
              </w:rPr>
              <w:t>市希望契約期間）</w:t>
            </w:r>
            <w:r w:rsidR="00F01781">
              <w:rPr>
                <w:rFonts w:ascii="ＭＳ 明朝" w:eastAsia="ＭＳ 明朝" w:hAnsi="ＭＳ 明朝" w:hint="eastAsia"/>
              </w:rPr>
              <w:t xml:space="preserve">　</w:t>
            </w:r>
          </w:p>
          <w:p w14:paraId="2B390582" w14:textId="77777777" w:rsidR="001870E1" w:rsidRPr="00272E8D" w:rsidRDefault="001870E1" w:rsidP="00272E8D">
            <w:pPr>
              <w:jc w:val="left"/>
              <w:rPr>
                <w:rFonts w:ascii="ＭＳ 明朝" w:eastAsia="ＭＳ 明朝" w:hAnsi="ＭＳ 明朝"/>
              </w:rPr>
            </w:pPr>
            <w:r w:rsidRPr="00272E8D">
              <w:rPr>
                <w:rFonts w:ascii="ＭＳ 明朝" w:eastAsia="ＭＳ 明朝" w:hAnsi="ＭＳ 明朝" w:hint="eastAsia"/>
              </w:rPr>
              <w:t>※</w:t>
            </w:r>
            <w:r w:rsidRPr="00272E8D">
              <w:rPr>
                <w:rFonts w:ascii="ＭＳ 明朝" w:eastAsia="ＭＳ 明朝" w:hAnsi="ＭＳ 明朝"/>
              </w:rPr>
              <w:t xml:space="preserve"> 端数がある場合は、小数点以下第一位を四捨五入する。</w:t>
            </w:r>
          </w:p>
        </w:tc>
      </w:tr>
    </w:tbl>
    <w:p w14:paraId="0122428E" w14:textId="77777777" w:rsidR="00272E8D" w:rsidRPr="00272E8D" w:rsidRDefault="00272E8D" w:rsidP="00272E8D">
      <w:pPr>
        <w:jc w:val="left"/>
        <w:rPr>
          <w:rFonts w:ascii="ＭＳ 明朝" w:eastAsia="ＭＳ 明朝" w:hAnsi="ＭＳ 明朝"/>
        </w:rPr>
      </w:pPr>
    </w:p>
    <w:p w14:paraId="1A600579" w14:textId="77777777" w:rsidR="00272E8D" w:rsidRPr="00272E8D" w:rsidRDefault="00272E8D" w:rsidP="00272E8D">
      <w:pPr>
        <w:jc w:val="left"/>
        <w:rPr>
          <w:rFonts w:ascii="ＭＳ 明朝" w:eastAsia="ＭＳ 明朝" w:hAnsi="ＭＳ 明朝"/>
        </w:rPr>
      </w:pPr>
      <w:r w:rsidRPr="00272E8D">
        <w:rPr>
          <w:rFonts w:ascii="ＭＳ 明朝" w:eastAsia="ＭＳ 明朝" w:hAnsi="ＭＳ 明朝" w:hint="eastAsia"/>
        </w:rPr>
        <w:t>（５）得点の判断基準</w:t>
      </w:r>
    </w:p>
    <w:tbl>
      <w:tblPr>
        <w:tblStyle w:val="a7"/>
        <w:tblW w:w="0" w:type="auto"/>
        <w:tblInd w:w="279" w:type="dxa"/>
        <w:tblLook w:val="04A0" w:firstRow="1" w:lastRow="0" w:firstColumn="1" w:lastColumn="0" w:noHBand="0" w:noVBand="1"/>
      </w:tblPr>
      <w:tblGrid>
        <w:gridCol w:w="4316"/>
        <w:gridCol w:w="787"/>
        <w:gridCol w:w="1556"/>
        <w:gridCol w:w="1556"/>
      </w:tblGrid>
      <w:tr w:rsidR="00272E8D" w:rsidRPr="00272E8D" w14:paraId="41EA1D66" w14:textId="77777777" w:rsidTr="00467505">
        <w:tc>
          <w:tcPr>
            <w:tcW w:w="4316" w:type="dxa"/>
            <w:shd w:val="clear" w:color="auto" w:fill="D9D9D9" w:themeFill="background1" w:themeFillShade="D9"/>
            <w:vAlign w:val="center"/>
          </w:tcPr>
          <w:p w14:paraId="70BEBC29" w14:textId="77777777" w:rsidR="00272E8D" w:rsidRPr="00272E8D" w:rsidRDefault="00272E8D" w:rsidP="00467505">
            <w:pPr>
              <w:jc w:val="center"/>
              <w:rPr>
                <w:rFonts w:ascii="ＭＳ 明朝" w:eastAsia="ＭＳ 明朝" w:hAnsi="ＭＳ 明朝"/>
              </w:rPr>
            </w:pPr>
            <w:r w:rsidRPr="00272E8D">
              <w:rPr>
                <w:rFonts w:ascii="ＭＳ 明朝" w:eastAsia="ＭＳ 明朝" w:hAnsi="ＭＳ 明朝" w:hint="eastAsia"/>
              </w:rPr>
              <w:t>評価の判断基準</w:t>
            </w:r>
          </w:p>
        </w:tc>
        <w:tc>
          <w:tcPr>
            <w:tcW w:w="787" w:type="dxa"/>
            <w:shd w:val="clear" w:color="auto" w:fill="D9D9D9" w:themeFill="background1" w:themeFillShade="D9"/>
            <w:vAlign w:val="center"/>
          </w:tcPr>
          <w:p w14:paraId="604567FE" w14:textId="77777777" w:rsidR="00272E8D" w:rsidRPr="00272E8D" w:rsidRDefault="00272E8D" w:rsidP="00467505">
            <w:pPr>
              <w:jc w:val="center"/>
              <w:rPr>
                <w:rFonts w:ascii="ＭＳ 明朝" w:eastAsia="ＭＳ 明朝" w:hAnsi="ＭＳ 明朝"/>
              </w:rPr>
            </w:pPr>
            <w:r w:rsidRPr="00272E8D">
              <w:rPr>
                <w:rFonts w:ascii="ＭＳ 明朝" w:eastAsia="ＭＳ 明朝" w:hAnsi="ＭＳ 明朝" w:hint="eastAsia"/>
              </w:rPr>
              <w:t>評価</w:t>
            </w:r>
          </w:p>
        </w:tc>
        <w:tc>
          <w:tcPr>
            <w:tcW w:w="1556" w:type="dxa"/>
            <w:shd w:val="clear" w:color="auto" w:fill="D9D9D9" w:themeFill="background1" w:themeFillShade="D9"/>
            <w:vAlign w:val="center"/>
          </w:tcPr>
          <w:p w14:paraId="61B35D81" w14:textId="77777777" w:rsidR="00272E8D" w:rsidRPr="00272E8D" w:rsidRDefault="00272E8D" w:rsidP="00467505">
            <w:pPr>
              <w:jc w:val="center"/>
              <w:rPr>
                <w:rFonts w:ascii="ＭＳ 明朝" w:eastAsia="ＭＳ 明朝" w:hAnsi="ＭＳ 明朝"/>
              </w:rPr>
            </w:pPr>
            <w:r w:rsidRPr="00272E8D">
              <w:rPr>
                <w:rFonts w:ascii="ＭＳ 明朝" w:eastAsia="ＭＳ 明朝" w:hAnsi="ＭＳ 明朝" w:hint="eastAsia"/>
              </w:rPr>
              <w:t>得点（２０）</w:t>
            </w:r>
          </w:p>
        </w:tc>
        <w:tc>
          <w:tcPr>
            <w:tcW w:w="1556" w:type="dxa"/>
            <w:shd w:val="clear" w:color="auto" w:fill="D9D9D9" w:themeFill="background1" w:themeFillShade="D9"/>
            <w:vAlign w:val="center"/>
          </w:tcPr>
          <w:p w14:paraId="3916FCB9" w14:textId="77777777" w:rsidR="00272E8D" w:rsidRPr="00272E8D" w:rsidRDefault="00272E8D" w:rsidP="00467505">
            <w:pPr>
              <w:jc w:val="center"/>
              <w:rPr>
                <w:rFonts w:ascii="ＭＳ 明朝" w:eastAsia="ＭＳ 明朝" w:hAnsi="ＭＳ 明朝"/>
              </w:rPr>
            </w:pPr>
            <w:r w:rsidRPr="00272E8D">
              <w:rPr>
                <w:rFonts w:ascii="ＭＳ 明朝" w:eastAsia="ＭＳ 明朝" w:hAnsi="ＭＳ 明朝" w:hint="eastAsia"/>
              </w:rPr>
              <w:t>得点（１０）</w:t>
            </w:r>
          </w:p>
        </w:tc>
      </w:tr>
      <w:tr w:rsidR="00272E8D" w:rsidRPr="00272E8D" w14:paraId="3F45C32C" w14:textId="77777777" w:rsidTr="00467505">
        <w:tc>
          <w:tcPr>
            <w:tcW w:w="4316" w:type="dxa"/>
          </w:tcPr>
          <w:p w14:paraId="4D76A3E0" w14:textId="77777777" w:rsidR="00272E8D" w:rsidRPr="00272E8D" w:rsidRDefault="00272E8D" w:rsidP="00272E8D">
            <w:pPr>
              <w:jc w:val="left"/>
              <w:rPr>
                <w:rFonts w:ascii="ＭＳ 明朝" w:eastAsia="ＭＳ 明朝" w:hAnsi="ＭＳ 明朝"/>
              </w:rPr>
            </w:pPr>
            <w:r w:rsidRPr="00272E8D">
              <w:rPr>
                <w:rFonts w:ascii="ＭＳ 明朝" w:eastAsia="ＭＳ 明朝" w:hAnsi="ＭＳ 明朝" w:hint="eastAsia"/>
              </w:rPr>
              <w:t>審査ポイントが優れている</w:t>
            </w:r>
          </w:p>
        </w:tc>
        <w:tc>
          <w:tcPr>
            <w:tcW w:w="787" w:type="dxa"/>
            <w:vAlign w:val="center"/>
          </w:tcPr>
          <w:p w14:paraId="5B79AFB3" w14:textId="77777777" w:rsidR="00272E8D" w:rsidRPr="00272E8D" w:rsidRDefault="00272E8D" w:rsidP="00467505">
            <w:pPr>
              <w:jc w:val="center"/>
              <w:rPr>
                <w:rFonts w:ascii="ＭＳ 明朝" w:eastAsia="ＭＳ 明朝" w:hAnsi="ＭＳ 明朝"/>
              </w:rPr>
            </w:pPr>
            <w:r w:rsidRPr="00272E8D">
              <w:rPr>
                <w:rFonts w:ascii="ＭＳ 明朝" w:eastAsia="ＭＳ 明朝" w:hAnsi="ＭＳ 明朝" w:hint="eastAsia"/>
              </w:rPr>
              <w:t>Ａ</w:t>
            </w:r>
          </w:p>
        </w:tc>
        <w:tc>
          <w:tcPr>
            <w:tcW w:w="1556" w:type="dxa"/>
            <w:vAlign w:val="center"/>
          </w:tcPr>
          <w:p w14:paraId="6656525F" w14:textId="3FB4047E" w:rsidR="00272E8D" w:rsidRPr="00272E8D" w:rsidRDefault="00467505" w:rsidP="00467505">
            <w:pPr>
              <w:jc w:val="center"/>
              <w:rPr>
                <w:rFonts w:ascii="ＭＳ 明朝" w:eastAsia="ＭＳ 明朝" w:hAnsi="ＭＳ 明朝"/>
              </w:rPr>
            </w:pPr>
            <w:r>
              <w:rPr>
                <w:rFonts w:ascii="ＭＳ 明朝" w:eastAsia="ＭＳ 明朝" w:hAnsi="ＭＳ 明朝" w:hint="eastAsia"/>
              </w:rPr>
              <w:t>２０</w:t>
            </w:r>
          </w:p>
        </w:tc>
        <w:tc>
          <w:tcPr>
            <w:tcW w:w="1556" w:type="dxa"/>
            <w:vAlign w:val="center"/>
          </w:tcPr>
          <w:p w14:paraId="18A2F961" w14:textId="2DA6631E" w:rsidR="00272E8D" w:rsidRPr="00272E8D" w:rsidRDefault="00467505" w:rsidP="00467505">
            <w:pPr>
              <w:jc w:val="center"/>
              <w:rPr>
                <w:rFonts w:ascii="ＭＳ 明朝" w:eastAsia="ＭＳ 明朝" w:hAnsi="ＭＳ 明朝"/>
              </w:rPr>
            </w:pPr>
            <w:r>
              <w:rPr>
                <w:rFonts w:ascii="ＭＳ 明朝" w:eastAsia="ＭＳ 明朝" w:hAnsi="ＭＳ 明朝" w:hint="eastAsia"/>
              </w:rPr>
              <w:t>１０</w:t>
            </w:r>
          </w:p>
        </w:tc>
      </w:tr>
      <w:tr w:rsidR="00272E8D" w:rsidRPr="00272E8D" w14:paraId="2265A6C6" w14:textId="77777777" w:rsidTr="00467505">
        <w:tc>
          <w:tcPr>
            <w:tcW w:w="4316" w:type="dxa"/>
          </w:tcPr>
          <w:p w14:paraId="725D4D04" w14:textId="77777777" w:rsidR="00272E8D" w:rsidRPr="00272E8D" w:rsidRDefault="00272E8D" w:rsidP="00272E8D">
            <w:pPr>
              <w:jc w:val="left"/>
              <w:rPr>
                <w:rFonts w:ascii="ＭＳ 明朝" w:eastAsia="ＭＳ 明朝" w:hAnsi="ＭＳ 明朝"/>
              </w:rPr>
            </w:pPr>
            <w:r w:rsidRPr="00272E8D">
              <w:rPr>
                <w:rFonts w:ascii="ＭＳ 明朝" w:eastAsia="ＭＳ 明朝" w:hAnsi="ＭＳ 明朝" w:hint="eastAsia"/>
              </w:rPr>
              <w:t>審査ポイントがやや優れている</w:t>
            </w:r>
          </w:p>
        </w:tc>
        <w:tc>
          <w:tcPr>
            <w:tcW w:w="787" w:type="dxa"/>
            <w:vAlign w:val="center"/>
          </w:tcPr>
          <w:p w14:paraId="00609116" w14:textId="77777777" w:rsidR="00272E8D" w:rsidRPr="00272E8D" w:rsidRDefault="00272E8D" w:rsidP="00467505">
            <w:pPr>
              <w:jc w:val="center"/>
              <w:rPr>
                <w:rFonts w:ascii="ＭＳ 明朝" w:eastAsia="ＭＳ 明朝" w:hAnsi="ＭＳ 明朝"/>
              </w:rPr>
            </w:pPr>
            <w:r w:rsidRPr="00272E8D">
              <w:rPr>
                <w:rFonts w:ascii="ＭＳ 明朝" w:eastAsia="ＭＳ 明朝" w:hAnsi="ＭＳ 明朝" w:hint="eastAsia"/>
              </w:rPr>
              <w:t>Ｂ</w:t>
            </w:r>
          </w:p>
        </w:tc>
        <w:tc>
          <w:tcPr>
            <w:tcW w:w="1556" w:type="dxa"/>
            <w:vAlign w:val="center"/>
          </w:tcPr>
          <w:p w14:paraId="13AAAB92" w14:textId="4B15DF5C" w:rsidR="00272E8D" w:rsidRPr="00272E8D" w:rsidRDefault="00467505" w:rsidP="00467505">
            <w:pPr>
              <w:jc w:val="center"/>
              <w:rPr>
                <w:rFonts w:ascii="ＭＳ 明朝" w:eastAsia="ＭＳ 明朝" w:hAnsi="ＭＳ 明朝"/>
              </w:rPr>
            </w:pPr>
            <w:r>
              <w:rPr>
                <w:rFonts w:ascii="ＭＳ 明朝" w:eastAsia="ＭＳ 明朝" w:hAnsi="ＭＳ 明朝" w:hint="eastAsia"/>
              </w:rPr>
              <w:t>１５</w:t>
            </w:r>
          </w:p>
        </w:tc>
        <w:tc>
          <w:tcPr>
            <w:tcW w:w="1556" w:type="dxa"/>
            <w:vAlign w:val="center"/>
          </w:tcPr>
          <w:p w14:paraId="1584CAD2" w14:textId="509C1E1C" w:rsidR="00272E8D" w:rsidRPr="00272E8D" w:rsidRDefault="00467505" w:rsidP="00467505">
            <w:pPr>
              <w:jc w:val="center"/>
              <w:rPr>
                <w:rFonts w:ascii="ＭＳ 明朝" w:eastAsia="ＭＳ 明朝" w:hAnsi="ＭＳ 明朝"/>
              </w:rPr>
            </w:pPr>
            <w:r>
              <w:rPr>
                <w:rFonts w:ascii="ＭＳ 明朝" w:eastAsia="ＭＳ 明朝" w:hAnsi="ＭＳ 明朝" w:hint="eastAsia"/>
              </w:rPr>
              <w:t>８</w:t>
            </w:r>
          </w:p>
        </w:tc>
      </w:tr>
      <w:tr w:rsidR="00272E8D" w:rsidRPr="00272E8D" w14:paraId="2CD8F189" w14:textId="77777777" w:rsidTr="00467505">
        <w:tc>
          <w:tcPr>
            <w:tcW w:w="4316" w:type="dxa"/>
          </w:tcPr>
          <w:p w14:paraId="30BBC6B7" w14:textId="77777777" w:rsidR="00272E8D" w:rsidRPr="00272E8D" w:rsidRDefault="00272E8D" w:rsidP="00272E8D">
            <w:pPr>
              <w:jc w:val="left"/>
              <w:rPr>
                <w:rFonts w:ascii="ＭＳ 明朝" w:eastAsia="ＭＳ 明朝" w:hAnsi="ＭＳ 明朝"/>
              </w:rPr>
            </w:pPr>
            <w:r w:rsidRPr="00272E8D">
              <w:rPr>
                <w:rFonts w:ascii="ＭＳ 明朝" w:eastAsia="ＭＳ 明朝" w:hAnsi="ＭＳ 明朝" w:hint="eastAsia"/>
              </w:rPr>
              <w:t>審査ポイントが標準的である</w:t>
            </w:r>
          </w:p>
        </w:tc>
        <w:tc>
          <w:tcPr>
            <w:tcW w:w="787" w:type="dxa"/>
            <w:vAlign w:val="center"/>
          </w:tcPr>
          <w:p w14:paraId="2EC31CCB" w14:textId="77777777" w:rsidR="00272E8D" w:rsidRPr="00272E8D" w:rsidRDefault="00272E8D" w:rsidP="00467505">
            <w:pPr>
              <w:jc w:val="center"/>
              <w:rPr>
                <w:rFonts w:ascii="ＭＳ 明朝" w:eastAsia="ＭＳ 明朝" w:hAnsi="ＭＳ 明朝"/>
              </w:rPr>
            </w:pPr>
            <w:r w:rsidRPr="00272E8D">
              <w:rPr>
                <w:rFonts w:ascii="ＭＳ 明朝" w:eastAsia="ＭＳ 明朝" w:hAnsi="ＭＳ 明朝" w:hint="eastAsia"/>
              </w:rPr>
              <w:t>Ｃ</w:t>
            </w:r>
          </w:p>
        </w:tc>
        <w:tc>
          <w:tcPr>
            <w:tcW w:w="1556" w:type="dxa"/>
            <w:vAlign w:val="center"/>
          </w:tcPr>
          <w:p w14:paraId="0E346813" w14:textId="69767D32" w:rsidR="00272E8D" w:rsidRPr="00272E8D" w:rsidRDefault="00467505" w:rsidP="00467505">
            <w:pPr>
              <w:jc w:val="center"/>
              <w:rPr>
                <w:rFonts w:ascii="ＭＳ 明朝" w:eastAsia="ＭＳ 明朝" w:hAnsi="ＭＳ 明朝"/>
              </w:rPr>
            </w:pPr>
            <w:r>
              <w:rPr>
                <w:rFonts w:ascii="ＭＳ 明朝" w:eastAsia="ＭＳ 明朝" w:hAnsi="ＭＳ 明朝" w:hint="eastAsia"/>
              </w:rPr>
              <w:t>１０</w:t>
            </w:r>
          </w:p>
        </w:tc>
        <w:tc>
          <w:tcPr>
            <w:tcW w:w="1556" w:type="dxa"/>
            <w:vAlign w:val="center"/>
          </w:tcPr>
          <w:p w14:paraId="0B894998" w14:textId="4D8003BB" w:rsidR="00272E8D" w:rsidRPr="00272E8D" w:rsidRDefault="00467505" w:rsidP="00467505">
            <w:pPr>
              <w:jc w:val="center"/>
              <w:rPr>
                <w:rFonts w:ascii="ＭＳ 明朝" w:eastAsia="ＭＳ 明朝" w:hAnsi="ＭＳ 明朝"/>
              </w:rPr>
            </w:pPr>
            <w:r>
              <w:rPr>
                <w:rFonts w:ascii="ＭＳ 明朝" w:eastAsia="ＭＳ 明朝" w:hAnsi="ＭＳ 明朝" w:hint="eastAsia"/>
              </w:rPr>
              <w:t>５</w:t>
            </w:r>
          </w:p>
        </w:tc>
      </w:tr>
      <w:tr w:rsidR="00272E8D" w:rsidRPr="00272E8D" w14:paraId="4783FF7A" w14:textId="77777777" w:rsidTr="00467505">
        <w:tc>
          <w:tcPr>
            <w:tcW w:w="4316" w:type="dxa"/>
          </w:tcPr>
          <w:p w14:paraId="19B6D9C8" w14:textId="77777777" w:rsidR="00272E8D" w:rsidRPr="00272E8D" w:rsidRDefault="00272E8D" w:rsidP="00272E8D">
            <w:pPr>
              <w:jc w:val="left"/>
              <w:rPr>
                <w:rFonts w:ascii="ＭＳ 明朝" w:eastAsia="ＭＳ 明朝" w:hAnsi="ＭＳ 明朝"/>
              </w:rPr>
            </w:pPr>
            <w:r w:rsidRPr="00272E8D">
              <w:rPr>
                <w:rFonts w:ascii="ＭＳ 明朝" w:eastAsia="ＭＳ 明朝" w:hAnsi="ＭＳ 明朝" w:hint="eastAsia"/>
              </w:rPr>
              <w:t>審査ポイントがやや劣っている</w:t>
            </w:r>
          </w:p>
        </w:tc>
        <w:tc>
          <w:tcPr>
            <w:tcW w:w="787" w:type="dxa"/>
            <w:vAlign w:val="center"/>
          </w:tcPr>
          <w:p w14:paraId="16CD8C4D" w14:textId="77777777" w:rsidR="00272E8D" w:rsidRPr="00272E8D" w:rsidRDefault="00272E8D" w:rsidP="00467505">
            <w:pPr>
              <w:jc w:val="center"/>
              <w:rPr>
                <w:rFonts w:ascii="ＭＳ 明朝" w:eastAsia="ＭＳ 明朝" w:hAnsi="ＭＳ 明朝"/>
              </w:rPr>
            </w:pPr>
            <w:r w:rsidRPr="00272E8D">
              <w:rPr>
                <w:rFonts w:ascii="ＭＳ 明朝" w:eastAsia="ＭＳ 明朝" w:hAnsi="ＭＳ 明朝" w:hint="eastAsia"/>
              </w:rPr>
              <w:t>Ｄ</w:t>
            </w:r>
          </w:p>
        </w:tc>
        <w:tc>
          <w:tcPr>
            <w:tcW w:w="1556" w:type="dxa"/>
            <w:vAlign w:val="center"/>
          </w:tcPr>
          <w:p w14:paraId="668C13C0" w14:textId="33899C5B" w:rsidR="00272E8D" w:rsidRPr="00272E8D" w:rsidRDefault="00467505" w:rsidP="00467505">
            <w:pPr>
              <w:jc w:val="center"/>
              <w:rPr>
                <w:rFonts w:ascii="ＭＳ 明朝" w:eastAsia="ＭＳ 明朝" w:hAnsi="ＭＳ 明朝"/>
              </w:rPr>
            </w:pPr>
            <w:r>
              <w:rPr>
                <w:rFonts w:ascii="ＭＳ 明朝" w:eastAsia="ＭＳ 明朝" w:hAnsi="ＭＳ 明朝" w:hint="eastAsia"/>
              </w:rPr>
              <w:t>５</w:t>
            </w:r>
          </w:p>
        </w:tc>
        <w:tc>
          <w:tcPr>
            <w:tcW w:w="1556" w:type="dxa"/>
            <w:vAlign w:val="center"/>
          </w:tcPr>
          <w:p w14:paraId="26DEAC48" w14:textId="01FFE0B8" w:rsidR="00272E8D" w:rsidRPr="00272E8D" w:rsidRDefault="00467505" w:rsidP="00467505">
            <w:pPr>
              <w:jc w:val="center"/>
              <w:rPr>
                <w:rFonts w:ascii="ＭＳ 明朝" w:eastAsia="ＭＳ 明朝" w:hAnsi="ＭＳ 明朝"/>
              </w:rPr>
            </w:pPr>
            <w:r>
              <w:rPr>
                <w:rFonts w:ascii="ＭＳ 明朝" w:eastAsia="ＭＳ 明朝" w:hAnsi="ＭＳ 明朝" w:hint="eastAsia"/>
              </w:rPr>
              <w:t>３</w:t>
            </w:r>
          </w:p>
        </w:tc>
      </w:tr>
      <w:tr w:rsidR="00272E8D" w:rsidRPr="00272E8D" w14:paraId="5B272A6C" w14:textId="77777777" w:rsidTr="00467505">
        <w:tc>
          <w:tcPr>
            <w:tcW w:w="4316" w:type="dxa"/>
          </w:tcPr>
          <w:p w14:paraId="2DECC370" w14:textId="77777777" w:rsidR="00272E8D" w:rsidRPr="00272E8D" w:rsidRDefault="00272E8D" w:rsidP="00272E8D">
            <w:pPr>
              <w:jc w:val="left"/>
              <w:rPr>
                <w:rFonts w:ascii="ＭＳ 明朝" w:eastAsia="ＭＳ 明朝" w:hAnsi="ＭＳ 明朝"/>
              </w:rPr>
            </w:pPr>
            <w:r w:rsidRPr="00272E8D">
              <w:rPr>
                <w:rFonts w:ascii="ＭＳ 明朝" w:eastAsia="ＭＳ 明朝" w:hAnsi="ＭＳ 明朝" w:hint="eastAsia"/>
              </w:rPr>
              <w:t>審査ポイントが劣っている</w:t>
            </w:r>
          </w:p>
        </w:tc>
        <w:tc>
          <w:tcPr>
            <w:tcW w:w="787" w:type="dxa"/>
            <w:vAlign w:val="center"/>
          </w:tcPr>
          <w:p w14:paraId="6F126A8A" w14:textId="77777777" w:rsidR="00272E8D" w:rsidRPr="00272E8D" w:rsidRDefault="00272E8D" w:rsidP="00467505">
            <w:pPr>
              <w:jc w:val="center"/>
              <w:rPr>
                <w:rFonts w:ascii="ＭＳ 明朝" w:eastAsia="ＭＳ 明朝" w:hAnsi="ＭＳ 明朝"/>
              </w:rPr>
            </w:pPr>
            <w:r w:rsidRPr="00272E8D">
              <w:rPr>
                <w:rFonts w:ascii="ＭＳ 明朝" w:eastAsia="ＭＳ 明朝" w:hAnsi="ＭＳ 明朝" w:hint="eastAsia"/>
              </w:rPr>
              <w:t>Ｅ</w:t>
            </w:r>
          </w:p>
        </w:tc>
        <w:tc>
          <w:tcPr>
            <w:tcW w:w="1556" w:type="dxa"/>
            <w:vAlign w:val="center"/>
          </w:tcPr>
          <w:p w14:paraId="308E1B95" w14:textId="26A37D6D" w:rsidR="00272E8D" w:rsidRPr="00272E8D" w:rsidRDefault="00467505" w:rsidP="00467505">
            <w:pPr>
              <w:jc w:val="center"/>
              <w:rPr>
                <w:rFonts w:ascii="ＭＳ 明朝" w:eastAsia="ＭＳ 明朝" w:hAnsi="ＭＳ 明朝"/>
              </w:rPr>
            </w:pPr>
            <w:r>
              <w:rPr>
                <w:rFonts w:ascii="ＭＳ 明朝" w:eastAsia="ＭＳ 明朝" w:hAnsi="ＭＳ 明朝" w:hint="eastAsia"/>
              </w:rPr>
              <w:t>０</w:t>
            </w:r>
          </w:p>
        </w:tc>
        <w:tc>
          <w:tcPr>
            <w:tcW w:w="1556" w:type="dxa"/>
            <w:vAlign w:val="center"/>
          </w:tcPr>
          <w:p w14:paraId="56C4E8E3" w14:textId="02B87764" w:rsidR="00272E8D" w:rsidRPr="00272E8D" w:rsidRDefault="00467505" w:rsidP="00467505">
            <w:pPr>
              <w:jc w:val="center"/>
              <w:rPr>
                <w:rFonts w:ascii="ＭＳ 明朝" w:eastAsia="ＭＳ 明朝" w:hAnsi="ＭＳ 明朝"/>
              </w:rPr>
            </w:pPr>
            <w:r>
              <w:rPr>
                <w:rFonts w:ascii="ＭＳ 明朝" w:eastAsia="ＭＳ 明朝" w:hAnsi="ＭＳ 明朝" w:hint="eastAsia"/>
              </w:rPr>
              <w:t>０</w:t>
            </w:r>
          </w:p>
        </w:tc>
      </w:tr>
    </w:tbl>
    <w:p w14:paraId="2618A1BE" w14:textId="14E4657B" w:rsidR="001870E1" w:rsidRPr="00272E8D" w:rsidRDefault="001870E1" w:rsidP="00F01781">
      <w:pPr>
        <w:ind w:left="210" w:hangingChars="100" w:hanging="210"/>
        <w:jc w:val="left"/>
        <w:rPr>
          <w:rFonts w:ascii="ＭＳ 明朝" w:eastAsia="ＭＳ 明朝" w:hAnsi="ＭＳ 明朝"/>
        </w:rPr>
      </w:pPr>
      <w:r>
        <w:rPr>
          <w:rFonts w:ascii="ＭＳ 明朝" w:eastAsia="ＭＳ 明朝" w:hAnsi="ＭＳ 明朝" w:hint="eastAsia"/>
        </w:rPr>
        <w:t xml:space="preserve">　※</w:t>
      </w:r>
      <w:r w:rsidR="00F01781" w:rsidRPr="00F01781">
        <w:rPr>
          <w:rFonts w:ascii="ＭＳ 明朝" w:eastAsia="ＭＳ 明朝" w:hAnsi="ＭＳ 明朝" w:hint="eastAsia"/>
        </w:rPr>
        <w:t>（３）審査項目、審査ポイント及び配点、並びに（４）評価方法</w:t>
      </w:r>
      <w:r w:rsidR="00F01781">
        <w:rPr>
          <w:rFonts w:ascii="ＭＳ 明朝" w:eastAsia="ＭＳ 明朝" w:hAnsi="ＭＳ 明朝" w:hint="eastAsia"/>
        </w:rPr>
        <w:t>の</w:t>
      </w:r>
      <w:r w:rsidR="00F01781" w:rsidRPr="00F01781">
        <w:rPr>
          <w:rFonts w:ascii="ＭＳ 明朝" w:eastAsia="ＭＳ 明朝" w:hAnsi="ＭＳ 明朝" w:hint="eastAsia"/>
        </w:rPr>
        <w:t>「１～４」にのみ該当する。</w:t>
      </w:r>
    </w:p>
    <w:p w14:paraId="2322ACF5" w14:textId="1A01AE4C" w:rsidR="00272E8D" w:rsidRPr="001870E1" w:rsidRDefault="00272E8D" w:rsidP="00272E8D">
      <w:pPr>
        <w:jc w:val="left"/>
        <w:rPr>
          <w:rFonts w:ascii="ＭＳ 明朝" w:eastAsia="ＭＳ 明朝" w:hAnsi="ＭＳ 明朝"/>
        </w:rPr>
      </w:pPr>
    </w:p>
    <w:p w14:paraId="0DB4230C" w14:textId="77777777" w:rsidR="001870E1" w:rsidRPr="00714597" w:rsidRDefault="001870E1" w:rsidP="00272E8D">
      <w:pPr>
        <w:jc w:val="left"/>
        <w:rPr>
          <w:rFonts w:ascii="ＭＳ 明朝" w:eastAsia="ＭＳ 明朝" w:hAnsi="ＭＳ 明朝"/>
        </w:rPr>
      </w:pPr>
    </w:p>
    <w:sectPr w:rsidR="001870E1" w:rsidRPr="00714597" w:rsidSect="00467505">
      <w:footerReference w:type="default" r:id="rId6"/>
      <w:pgSz w:w="11906" w:h="16838"/>
      <w:pgMar w:top="1985" w:right="1701" w:bottom="1701" w:left="1701" w:header="851" w:footer="85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1924E" w14:textId="77777777" w:rsidR="00EE686D" w:rsidRDefault="00EE686D" w:rsidP="00714597">
      <w:r>
        <w:separator/>
      </w:r>
    </w:p>
  </w:endnote>
  <w:endnote w:type="continuationSeparator" w:id="0">
    <w:p w14:paraId="73E20861" w14:textId="77777777" w:rsidR="00EE686D" w:rsidRDefault="00EE686D" w:rsidP="0071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2813745"/>
      <w:docPartObj>
        <w:docPartGallery w:val="Page Numbers (Bottom of Page)"/>
        <w:docPartUnique/>
      </w:docPartObj>
    </w:sdtPr>
    <w:sdtEndPr/>
    <w:sdtContent>
      <w:p w14:paraId="55852454" w14:textId="064951EB" w:rsidR="00467505" w:rsidRDefault="00467505">
        <w:pPr>
          <w:pStyle w:val="a5"/>
          <w:jc w:val="center"/>
        </w:pPr>
        <w:r>
          <w:fldChar w:fldCharType="begin"/>
        </w:r>
        <w:r>
          <w:instrText>PAGE   \* MERGEFORMAT</w:instrText>
        </w:r>
        <w:r>
          <w:fldChar w:fldCharType="separate"/>
        </w:r>
        <w:r>
          <w:rPr>
            <w:lang w:val="ja-JP"/>
          </w:rPr>
          <w:t>2</w:t>
        </w:r>
        <w:r>
          <w:fldChar w:fldCharType="end"/>
        </w:r>
      </w:p>
    </w:sdtContent>
  </w:sdt>
  <w:p w14:paraId="77DD5836" w14:textId="77777777" w:rsidR="00467505" w:rsidRDefault="004675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CA43C6" w14:textId="77777777" w:rsidR="00EE686D" w:rsidRDefault="00EE686D" w:rsidP="00714597">
      <w:r>
        <w:separator/>
      </w:r>
    </w:p>
  </w:footnote>
  <w:footnote w:type="continuationSeparator" w:id="0">
    <w:p w14:paraId="1C1B5B26" w14:textId="77777777" w:rsidR="00EE686D" w:rsidRDefault="00EE686D" w:rsidP="00714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EA6"/>
    <w:rsid w:val="00020250"/>
    <w:rsid w:val="000858DE"/>
    <w:rsid w:val="000B5FF3"/>
    <w:rsid w:val="00110BB6"/>
    <w:rsid w:val="00153A1A"/>
    <w:rsid w:val="00160FAD"/>
    <w:rsid w:val="001870E1"/>
    <w:rsid w:val="001B0CED"/>
    <w:rsid w:val="001B6719"/>
    <w:rsid w:val="001C6FBA"/>
    <w:rsid w:val="00272E8D"/>
    <w:rsid w:val="002A02E5"/>
    <w:rsid w:val="002F65F0"/>
    <w:rsid w:val="002F6D74"/>
    <w:rsid w:val="003C6EA6"/>
    <w:rsid w:val="0040247C"/>
    <w:rsid w:val="00467505"/>
    <w:rsid w:val="004E3BE5"/>
    <w:rsid w:val="005525FB"/>
    <w:rsid w:val="006D5BB3"/>
    <w:rsid w:val="006E2EDE"/>
    <w:rsid w:val="006E4FA7"/>
    <w:rsid w:val="00714597"/>
    <w:rsid w:val="0085215C"/>
    <w:rsid w:val="00856546"/>
    <w:rsid w:val="008E4AE4"/>
    <w:rsid w:val="00D42557"/>
    <w:rsid w:val="00E945FB"/>
    <w:rsid w:val="00EE686D"/>
    <w:rsid w:val="00EF7BFC"/>
    <w:rsid w:val="00F01781"/>
    <w:rsid w:val="00F630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7B5CBB"/>
  <w15:chartTrackingRefBased/>
  <w15:docId w15:val="{A3024013-D422-40CA-8C30-E8234FD43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4597"/>
    <w:pPr>
      <w:tabs>
        <w:tab w:val="center" w:pos="4252"/>
        <w:tab w:val="right" w:pos="8504"/>
      </w:tabs>
      <w:snapToGrid w:val="0"/>
    </w:pPr>
  </w:style>
  <w:style w:type="character" w:customStyle="1" w:styleId="a4">
    <w:name w:val="ヘッダー (文字)"/>
    <w:basedOn w:val="a0"/>
    <w:link w:val="a3"/>
    <w:uiPriority w:val="99"/>
    <w:rsid w:val="00714597"/>
  </w:style>
  <w:style w:type="paragraph" w:styleId="a5">
    <w:name w:val="footer"/>
    <w:basedOn w:val="a"/>
    <w:link w:val="a6"/>
    <w:uiPriority w:val="99"/>
    <w:unhideWhenUsed/>
    <w:rsid w:val="00714597"/>
    <w:pPr>
      <w:tabs>
        <w:tab w:val="center" w:pos="4252"/>
        <w:tab w:val="right" w:pos="8504"/>
      </w:tabs>
      <w:snapToGrid w:val="0"/>
    </w:pPr>
  </w:style>
  <w:style w:type="character" w:customStyle="1" w:styleId="a6">
    <w:name w:val="フッター (文字)"/>
    <w:basedOn w:val="a0"/>
    <w:link w:val="a5"/>
    <w:uiPriority w:val="99"/>
    <w:rsid w:val="00714597"/>
  </w:style>
  <w:style w:type="table" w:styleId="a7">
    <w:name w:val="Table Grid"/>
    <w:basedOn w:val="a1"/>
    <w:uiPriority w:val="39"/>
    <w:rsid w:val="00272E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F7B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823842">
      <w:bodyDiv w:val="1"/>
      <w:marLeft w:val="0"/>
      <w:marRight w:val="0"/>
      <w:marTop w:val="0"/>
      <w:marBottom w:val="0"/>
      <w:divBdr>
        <w:top w:val="none" w:sz="0" w:space="0" w:color="auto"/>
        <w:left w:val="none" w:sz="0" w:space="0" w:color="auto"/>
        <w:bottom w:val="none" w:sz="0" w:space="0" w:color="auto"/>
        <w:right w:val="none" w:sz="0" w:space="0" w:color="auto"/>
      </w:divBdr>
      <w:divsChild>
        <w:div w:id="303119305">
          <w:marLeft w:val="0"/>
          <w:marRight w:val="0"/>
          <w:marTop w:val="0"/>
          <w:marBottom w:val="0"/>
          <w:divBdr>
            <w:top w:val="none" w:sz="0" w:space="0" w:color="auto"/>
            <w:left w:val="none" w:sz="0" w:space="0" w:color="auto"/>
            <w:bottom w:val="none" w:sz="0" w:space="0" w:color="auto"/>
            <w:right w:val="none" w:sz="0" w:space="0" w:color="auto"/>
          </w:divBdr>
          <w:divsChild>
            <w:div w:id="404227490">
              <w:marLeft w:val="0"/>
              <w:marRight w:val="0"/>
              <w:marTop w:val="0"/>
              <w:marBottom w:val="0"/>
              <w:divBdr>
                <w:top w:val="none" w:sz="0" w:space="0" w:color="auto"/>
                <w:left w:val="none" w:sz="0" w:space="0" w:color="auto"/>
                <w:bottom w:val="none" w:sz="0" w:space="0" w:color="auto"/>
                <w:right w:val="none" w:sz="0" w:space="0" w:color="auto"/>
              </w:divBdr>
            </w:div>
          </w:divsChild>
        </w:div>
        <w:div w:id="100147353">
          <w:marLeft w:val="0"/>
          <w:marRight w:val="0"/>
          <w:marTop w:val="0"/>
          <w:marBottom w:val="0"/>
          <w:divBdr>
            <w:top w:val="none" w:sz="0" w:space="0" w:color="auto"/>
            <w:left w:val="none" w:sz="0" w:space="0" w:color="auto"/>
            <w:bottom w:val="none" w:sz="0" w:space="0" w:color="auto"/>
            <w:right w:val="none" w:sz="0" w:space="0" w:color="auto"/>
          </w:divBdr>
          <w:divsChild>
            <w:div w:id="354042845">
              <w:marLeft w:val="0"/>
              <w:marRight w:val="0"/>
              <w:marTop w:val="0"/>
              <w:marBottom w:val="0"/>
              <w:divBdr>
                <w:top w:val="none" w:sz="0" w:space="0" w:color="auto"/>
                <w:left w:val="none" w:sz="0" w:space="0" w:color="auto"/>
                <w:bottom w:val="none" w:sz="0" w:space="0" w:color="auto"/>
                <w:right w:val="none" w:sz="0" w:space="0" w:color="auto"/>
              </w:divBdr>
            </w:div>
          </w:divsChild>
        </w:div>
        <w:div w:id="633757519">
          <w:marLeft w:val="0"/>
          <w:marRight w:val="0"/>
          <w:marTop w:val="0"/>
          <w:marBottom w:val="0"/>
          <w:divBdr>
            <w:top w:val="none" w:sz="0" w:space="0" w:color="auto"/>
            <w:left w:val="none" w:sz="0" w:space="0" w:color="auto"/>
            <w:bottom w:val="none" w:sz="0" w:space="0" w:color="auto"/>
            <w:right w:val="none" w:sz="0" w:space="0" w:color="auto"/>
          </w:divBdr>
          <w:divsChild>
            <w:div w:id="719747805">
              <w:marLeft w:val="0"/>
              <w:marRight w:val="0"/>
              <w:marTop w:val="0"/>
              <w:marBottom w:val="0"/>
              <w:divBdr>
                <w:top w:val="none" w:sz="0" w:space="0" w:color="auto"/>
                <w:left w:val="none" w:sz="0" w:space="0" w:color="auto"/>
                <w:bottom w:val="none" w:sz="0" w:space="0" w:color="auto"/>
                <w:right w:val="none" w:sz="0" w:space="0" w:color="auto"/>
              </w:divBdr>
            </w:div>
          </w:divsChild>
        </w:div>
        <w:div w:id="760420298">
          <w:marLeft w:val="0"/>
          <w:marRight w:val="0"/>
          <w:marTop w:val="0"/>
          <w:marBottom w:val="0"/>
          <w:divBdr>
            <w:top w:val="none" w:sz="0" w:space="0" w:color="auto"/>
            <w:left w:val="none" w:sz="0" w:space="0" w:color="auto"/>
            <w:bottom w:val="none" w:sz="0" w:space="0" w:color="auto"/>
            <w:right w:val="none" w:sz="0" w:space="0" w:color="auto"/>
          </w:divBdr>
          <w:divsChild>
            <w:div w:id="191542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254</Words>
  <Characters>1449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Ritto</Company>
  <LinksUpToDate>false</LinksUpToDate>
  <CharactersWithSpaces>1700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岳斗</dc:creator>
  <cp:keywords/>
  <dc:description/>
  <cp:lastModifiedBy>南部　知幸</cp:lastModifiedBy>
  <cp:revision>5</cp:revision>
  <cp:lastPrinted>2026-01-17T05:33:00Z</cp:lastPrinted>
  <dcterms:created xsi:type="dcterms:W3CDTF">2026-03-27T01:54:00Z</dcterms:created>
  <dcterms:modified xsi:type="dcterms:W3CDTF">2026-04-02T12:09:00Z</dcterms:modified>
</cp:coreProperties>
</file>