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0B29" w14:textId="77777777" w:rsidR="005C44B4" w:rsidRPr="003C0605" w:rsidRDefault="005C44B4" w:rsidP="005C44B4">
      <w:pPr>
        <w:jc w:val="left"/>
        <w:rPr>
          <w:rFonts w:ascii="ＭＳ 明朝" w:hAnsi="ＭＳ 明朝"/>
          <w:sz w:val="22"/>
          <w:szCs w:val="32"/>
        </w:rPr>
      </w:pPr>
      <w:r w:rsidRPr="003C0605">
        <w:rPr>
          <w:rFonts w:ascii="ＭＳ 明朝" w:hAnsi="ＭＳ 明朝" w:hint="eastAsia"/>
          <w:sz w:val="22"/>
          <w:szCs w:val="32"/>
        </w:rPr>
        <w:t>別紙４</w:t>
      </w:r>
    </w:p>
    <w:p w14:paraId="4A7A18B5" w14:textId="77777777" w:rsidR="005C44B4" w:rsidRPr="003C0605" w:rsidRDefault="005C44B4" w:rsidP="005C44B4">
      <w:pPr>
        <w:jc w:val="center"/>
        <w:rPr>
          <w:rFonts w:ascii="ＭＳ 明朝" w:hAnsi="ＭＳ 明朝"/>
          <w:sz w:val="24"/>
          <w:szCs w:val="32"/>
        </w:rPr>
      </w:pPr>
      <w:r w:rsidRPr="003C0605">
        <w:rPr>
          <w:rFonts w:ascii="ＭＳ 明朝" w:hAnsi="ＭＳ 明朝" w:hint="eastAsia"/>
          <w:spacing w:val="30"/>
          <w:kern w:val="0"/>
          <w:sz w:val="24"/>
          <w:szCs w:val="32"/>
          <w:fitText w:val="2043" w:id="1186764544"/>
        </w:rPr>
        <w:t>誓約書兼同意</w:t>
      </w:r>
      <w:r w:rsidRPr="003C0605">
        <w:rPr>
          <w:rFonts w:ascii="ＭＳ 明朝" w:hAnsi="ＭＳ 明朝" w:hint="eastAsia"/>
          <w:spacing w:val="1"/>
          <w:kern w:val="0"/>
          <w:sz w:val="24"/>
          <w:szCs w:val="32"/>
          <w:fitText w:val="2043" w:id="1186764544"/>
        </w:rPr>
        <w:t>書</w:t>
      </w:r>
    </w:p>
    <w:p w14:paraId="4912B869" w14:textId="77777777" w:rsidR="005C44B4" w:rsidRPr="003C0605" w:rsidRDefault="005C44B4" w:rsidP="005C44B4">
      <w:pPr>
        <w:rPr>
          <w:rFonts w:ascii="ＭＳ 明朝" w:hAnsi="ＭＳ 明朝"/>
          <w:szCs w:val="96"/>
        </w:rPr>
      </w:pPr>
    </w:p>
    <w:p w14:paraId="6E397A1F" w14:textId="77777777" w:rsidR="005C44B4" w:rsidRPr="003C0605" w:rsidRDefault="005C44B4" w:rsidP="005C44B4">
      <w:pPr>
        <w:ind w:firstLineChars="200" w:firstLine="393"/>
        <w:rPr>
          <w:rFonts w:ascii="ＭＳ 明朝" w:hAnsi="ＭＳ 明朝"/>
          <w:szCs w:val="96"/>
        </w:rPr>
      </w:pPr>
      <w:r w:rsidRPr="003C0605">
        <w:rPr>
          <w:rFonts w:ascii="ＭＳ 明朝" w:hAnsi="ＭＳ 明朝" w:hint="eastAsia"/>
          <w:szCs w:val="96"/>
        </w:rPr>
        <w:t>栗東市長　あて</w:t>
      </w:r>
    </w:p>
    <w:p w14:paraId="2E0ED945" w14:textId="77777777" w:rsidR="005C44B4" w:rsidRPr="003C0605" w:rsidRDefault="005C44B4" w:rsidP="005C44B4">
      <w:pPr>
        <w:rPr>
          <w:rFonts w:ascii="ＭＳ 明朝" w:hAnsi="ＭＳ 明朝"/>
          <w:szCs w:val="96"/>
        </w:rPr>
      </w:pPr>
    </w:p>
    <w:p w14:paraId="0AB1F606" w14:textId="09C5052B" w:rsidR="005C44B4" w:rsidRPr="003C0605" w:rsidRDefault="005C44B4" w:rsidP="005C44B4">
      <w:pPr>
        <w:ind w:leftChars="100" w:left="197" w:firstLineChars="100" w:firstLine="197"/>
        <w:rPr>
          <w:rFonts w:ascii="ＭＳ 明朝" w:hAnsi="ＭＳ 明朝"/>
        </w:rPr>
      </w:pPr>
      <w:r w:rsidRPr="003C0605">
        <w:rPr>
          <w:rFonts w:ascii="ＭＳ 明朝" w:hAnsi="ＭＳ 明朝" w:hint="eastAsia"/>
        </w:rPr>
        <w:t>私及び私の所属する法人は、下記事項について誓約します。</w:t>
      </w:r>
    </w:p>
    <w:p w14:paraId="6838025E" w14:textId="77777777" w:rsidR="005C44B4" w:rsidRPr="003C0605" w:rsidRDefault="005C44B4" w:rsidP="005C44B4">
      <w:pPr>
        <w:ind w:leftChars="100" w:left="197" w:firstLineChars="100" w:firstLine="197"/>
        <w:rPr>
          <w:rFonts w:ascii="ＭＳ 明朝" w:hAnsi="ＭＳ 明朝"/>
        </w:rPr>
      </w:pPr>
      <w:r w:rsidRPr="003C0605">
        <w:rPr>
          <w:rFonts w:ascii="ＭＳ 明朝" w:hAnsi="ＭＳ 明朝" w:hint="eastAsia"/>
        </w:rPr>
        <w:t>また、この誓約事項の真偽を調査するために必要な場合には、栗東市が本誓約書兼同意書を警察に提供</w:t>
      </w:r>
      <w:r w:rsidR="004F6F10" w:rsidRPr="003C0605">
        <w:rPr>
          <w:rFonts w:ascii="ＭＳ 明朝" w:hAnsi="ＭＳ 明朝" w:hint="eastAsia"/>
        </w:rPr>
        <w:t>し、調査</w:t>
      </w:r>
      <w:r w:rsidRPr="003C0605">
        <w:rPr>
          <w:rFonts w:ascii="ＭＳ 明朝" w:hAnsi="ＭＳ 明朝" w:hint="eastAsia"/>
        </w:rPr>
        <w:t>することに同意します。</w:t>
      </w:r>
    </w:p>
    <w:p w14:paraId="47BFC736" w14:textId="77777777" w:rsidR="005C44B4" w:rsidRPr="003C0605" w:rsidRDefault="005C44B4" w:rsidP="005C44B4">
      <w:pPr>
        <w:rPr>
          <w:rFonts w:ascii="ＭＳ 明朝" w:hAnsi="ＭＳ 明朝"/>
        </w:rPr>
      </w:pPr>
    </w:p>
    <w:p w14:paraId="234A2E26" w14:textId="77777777" w:rsidR="005C44B4" w:rsidRPr="003C0605" w:rsidRDefault="005C44B4" w:rsidP="005C44B4">
      <w:pPr>
        <w:pStyle w:val="a3"/>
        <w:rPr>
          <w:rFonts w:ascii="ＭＳ 明朝" w:hAnsi="ＭＳ 明朝"/>
        </w:rPr>
      </w:pPr>
      <w:r w:rsidRPr="003C0605">
        <w:rPr>
          <w:rFonts w:ascii="ＭＳ 明朝" w:hAnsi="ＭＳ 明朝" w:hint="eastAsia"/>
        </w:rPr>
        <w:t>記</w:t>
      </w:r>
    </w:p>
    <w:p w14:paraId="6FD91EE0" w14:textId="77777777" w:rsidR="005C44B4" w:rsidRPr="003C0605" w:rsidRDefault="005C44B4" w:rsidP="005C44B4">
      <w:pPr>
        <w:rPr>
          <w:rFonts w:ascii="ＭＳ 明朝" w:hAnsi="ＭＳ 明朝"/>
        </w:rPr>
      </w:pPr>
    </w:p>
    <w:p w14:paraId="7782649E" w14:textId="060FE1B9" w:rsidR="007C3BAA" w:rsidRPr="003C0605" w:rsidRDefault="007C3BAA" w:rsidP="007C3BAA">
      <w:pPr>
        <w:ind w:left="567" w:right="5" w:hanging="435"/>
        <w:rPr>
          <w:rFonts w:ascii="ＭＳ 明朝" w:hAnsi="ＭＳ 明朝"/>
        </w:rPr>
      </w:pPr>
      <w:r w:rsidRPr="003C0605">
        <w:rPr>
          <w:rFonts w:ascii="ＭＳ 明朝" w:hAnsi="ＭＳ 明朝" w:hint="eastAsia"/>
        </w:rPr>
        <w:t xml:space="preserve">(１)　</w:t>
      </w:r>
      <w:r w:rsidRPr="003C0605">
        <w:rPr>
          <w:rFonts w:ascii="ＭＳ 明朝" w:hAnsi="ＭＳ 明朝"/>
        </w:rPr>
        <w:t xml:space="preserve">社会福祉法（昭和26年法律第45号）第22条に規定する社会福祉法人又は私立学校法（昭和24年法律第270号）第３条に規定する学校法人であること。 </w:t>
      </w:r>
    </w:p>
    <w:p w14:paraId="605AFB4E" w14:textId="280C7CE5" w:rsidR="007C3BAA" w:rsidRPr="003C0605" w:rsidRDefault="007C3BAA" w:rsidP="007C3BAA">
      <w:pPr>
        <w:ind w:left="567" w:right="5" w:hanging="435"/>
        <w:rPr>
          <w:rFonts w:ascii="ＭＳ 明朝" w:hAnsi="ＭＳ 明朝"/>
        </w:rPr>
      </w:pPr>
      <w:r w:rsidRPr="003C0605">
        <w:rPr>
          <w:rFonts w:ascii="ＭＳ 明朝" w:hAnsi="ＭＳ 明朝" w:hint="eastAsia"/>
        </w:rPr>
        <w:t>(２</w:t>
      </w:r>
      <w:r w:rsidRPr="003C0605">
        <w:rPr>
          <w:rFonts w:ascii="ＭＳ 明朝" w:hAnsi="ＭＳ 明朝"/>
        </w:rPr>
        <w:t>)</w:t>
      </w:r>
      <w:r w:rsidRPr="003C0605">
        <w:rPr>
          <w:rFonts w:ascii="ＭＳ 明朝" w:hAnsi="ＭＳ 明朝" w:hint="eastAsia"/>
        </w:rPr>
        <w:t xml:space="preserve">　令和</w:t>
      </w:r>
      <w:r w:rsidR="003C0605" w:rsidRPr="003C0605">
        <w:rPr>
          <w:rFonts w:ascii="ＭＳ 明朝" w:hAnsi="ＭＳ 明朝" w:hint="eastAsia"/>
        </w:rPr>
        <w:t>８</w:t>
      </w:r>
      <w:r w:rsidRPr="003C0605">
        <w:rPr>
          <w:rFonts w:ascii="ＭＳ 明朝" w:hAnsi="ＭＳ 明朝" w:hint="eastAsia"/>
        </w:rPr>
        <w:t>年４月１日時点において、認定こども園、認可保育所又は幼稚園</w:t>
      </w:r>
      <w:r w:rsidR="003C0605" w:rsidRPr="003C0605">
        <w:rPr>
          <w:rFonts w:ascii="ＭＳ 明朝" w:hAnsi="ＭＳ 明朝" w:hint="eastAsia"/>
        </w:rPr>
        <w:t>（以下「認定こども園等」という。）</w:t>
      </w:r>
      <w:r w:rsidRPr="003C0605">
        <w:rPr>
          <w:rFonts w:ascii="ＭＳ 明朝" w:hAnsi="ＭＳ 明朝" w:hint="eastAsia"/>
        </w:rPr>
        <w:t>の良好な運営実績が</w:t>
      </w:r>
      <w:r w:rsidR="00BF1609" w:rsidRPr="003C0605">
        <w:rPr>
          <w:rFonts w:ascii="ＭＳ 明朝" w:hAnsi="ＭＳ 明朝" w:hint="eastAsia"/>
        </w:rPr>
        <w:t>３</w:t>
      </w:r>
      <w:r w:rsidRPr="003C0605">
        <w:rPr>
          <w:rFonts w:ascii="ＭＳ 明朝" w:hAnsi="ＭＳ 明朝" w:hint="eastAsia"/>
        </w:rPr>
        <w:t>年以上あること。ただし、</w:t>
      </w:r>
      <w:r w:rsidRPr="003C0605">
        <w:rPr>
          <w:rFonts w:ascii="ＭＳ 明朝" w:hAnsi="ＭＳ 明朝"/>
        </w:rPr>
        <w:t>法人の代表者及び役員（それぞれ就任予定者を含む。）</w:t>
      </w:r>
      <w:r w:rsidRPr="003C0605">
        <w:rPr>
          <w:rFonts w:ascii="ＭＳ 明朝" w:hAnsi="ＭＳ 明朝" w:hint="eastAsia"/>
        </w:rPr>
        <w:t>の認定こども園等における勤務経験等、</w:t>
      </w:r>
      <w:r w:rsidRPr="003C0605">
        <w:rPr>
          <w:rFonts w:ascii="ＭＳ 明朝" w:hAnsi="ＭＳ 明朝"/>
        </w:rPr>
        <w:t>同等の資質を有する</w:t>
      </w:r>
      <w:r w:rsidRPr="003C0605">
        <w:rPr>
          <w:rFonts w:ascii="ＭＳ 明朝" w:hAnsi="ＭＳ 明朝" w:hint="eastAsia"/>
        </w:rPr>
        <w:t>と認められる</w:t>
      </w:r>
      <w:r w:rsidRPr="003C0605">
        <w:rPr>
          <w:rFonts w:ascii="ＭＳ 明朝" w:hAnsi="ＭＳ 明朝"/>
        </w:rPr>
        <w:t>事業者も</w:t>
      </w:r>
      <w:r w:rsidRPr="003C0605">
        <w:rPr>
          <w:rFonts w:ascii="ＭＳ 明朝" w:hAnsi="ＭＳ 明朝" w:hint="eastAsia"/>
        </w:rPr>
        <w:t>可とする。</w:t>
      </w:r>
    </w:p>
    <w:p w14:paraId="1D67CD8F" w14:textId="5DFD0E14" w:rsidR="007C3BAA" w:rsidRPr="003C0605" w:rsidRDefault="007C3BAA" w:rsidP="007C3BAA">
      <w:pPr>
        <w:ind w:left="567" w:right="5" w:hanging="435"/>
        <w:rPr>
          <w:rFonts w:ascii="ＭＳ 明朝" w:hAnsi="ＭＳ 明朝"/>
        </w:rPr>
      </w:pPr>
      <w:r w:rsidRPr="003C0605">
        <w:rPr>
          <w:rFonts w:ascii="ＭＳ 明朝" w:hAnsi="ＭＳ 明朝" w:hint="eastAsia"/>
        </w:rPr>
        <w:t xml:space="preserve">　　　また、認定こども園等を滋賀県、京都府、大阪府、兵庫県、奈良県、</w:t>
      </w:r>
      <w:r w:rsidR="00067AFF">
        <w:rPr>
          <w:rFonts w:hint="eastAsia"/>
        </w:rPr>
        <w:t>和歌山県、三重県、福井県又は岐阜県内</w:t>
      </w:r>
      <w:r w:rsidRPr="003C0605">
        <w:rPr>
          <w:rFonts w:ascii="ＭＳ 明朝" w:hAnsi="ＭＳ 明朝" w:hint="eastAsia"/>
        </w:rPr>
        <w:t>に有していること。</w:t>
      </w:r>
    </w:p>
    <w:p w14:paraId="5C886BCD" w14:textId="479C83BA" w:rsidR="007C3BAA" w:rsidRPr="003C0605" w:rsidRDefault="007C3BAA" w:rsidP="007C3BAA">
      <w:pPr>
        <w:ind w:left="567" w:right="5" w:hanging="435"/>
        <w:rPr>
          <w:rFonts w:ascii="ＭＳ 明朝" w:hAnsi="ＭＳ 明朝"/>
        </w:rPr>
      </w:pPr>
      <w:r w:rsidRPr="003C0605">
        <w:rPr>
          <w:rFonts w:ascii="ＭＳ 明朝" w:hAnsi="ＭＳ 明朝" w:hint="eastAsia"/>
        </w:rPr>
        <w:t>(</w:t>
      </w:r>
      <w:r w:rsidR="00BF1609" w:rsidRPr="003C0605">
        <w:rPr>
          <w:rFonts w:ascii="ＭＳ 明朝" w:hAnsi="ＭＳ 明朝" w:hint="eastAsia"/>
        </w:rPr>
        <w:t>３</w:t>
      </w:r>
      <w:r w:rsidRPr="003C0605">
        <w:rPr>
          <w:rFonts w:ascii="ＭＳ 明朝" w:hAnsi="ＭＳ 明朝" w:hint="eastAsia"/>
        </w:rPr>
        <w:t xml:space="preserve">)　</w:t>
      </w:r>
      <w:r w:rsidRPr="003C0605">
        <w:rPr>
          <w:rFonts w:ascii="ＭＳ 明朝" w:hAnsi="ＭＳ 明朝"/>
        </w:rPr>
        <w:t>応募する法人又は法人が運営する施設について、過去３年間において、法令に基づく改善命令、事業停止又は業務停止等の処分を受けていないこと。また、直近</w:t>
      </w:r>
      <w:r w:rsidRPr="003C0605">
        <w:rPr>
          <w:rFonts w:ascii="ＭＳ 明朝" w:hAnsi="ＭＳ 明朝" w:hint="eastAsia"/>
        </w:rPr>
        <w:t>３年間</w:t>
      </w:r>
      <w:r w:rsidRPr="003C0605">
        <w:rPr>
          <w:rFonts w:ascii="ＭＳ 明朝" w:hAnsi="ＭＳ 明朝"/>
        </w:rPr>
        <w:t xml:space="preserve">に実施された所管庁の指導監査、実施指導等において、重大な文書指摘を受けていないこと。ただし、文書指摘を受けた場合であっても、適正な改善報告がなされている場合はこの限りではない。 </w:t>
      </w:r>
    </w:p>
    <w:p w14:paraId="789C8637" w14:textId="4FCEEF88" w:rsidR="007C3BAA" w:rsidRPr="003C0605" w:rsidRDefault="007C3BAA" w:rsidP="007C3BAA">
      <w:pPr>
        <w:ind w:left="567" w:right="5" w:hanging="435"/>
        <w:rPr>
          <w:rFonts w:ascii="ＭＳ 明朝" w:hAnsi="ＭＳ 明朝"/>
        </w:rPr>
      </w:pPr>
      <w:r w:rsidRPr="003C0605">
        <w:rPr>
          <w:rFonts w:ascii="ＭＳ 明朝" w:hAnsi="ＭＳ 明朝" w:hint="eastAsia"/>
        </w:rPr>
        <w:t>(</w:t>
      </w:r>
      <w:r w:rsidR="00BF1609" w:rsidRPr="003C0605">
        <w:rPr>
          <w:rFonts w:ascii="ＭＳ 明朝" w:hAnsi="ＭＳ 明朝" w:hint="eastAsia"/>
        </w:rPr>
        <w:t>４</w:t>
      </w:r>
      <w:r w:rsidRPr="003C0605">
        <w:rPr>
          <w:rFonts w:ascii="ＭＳ 明朝" w:hAnsi="ＭＳ 明朝" w:hint="eastAsia"/>
        </w:rPr>
        <w:t xml:space="preserve">)　</w:t>
      </w:r>
      <w:r w:rsidRPr="003C0605">
        <w:rPr>
          <w:rFonts w:ascii="ＭＳ 明朝" w:hAnsi="ＭＳ 明朝"/>
        </w:rPr>
        <w:t xml:space="preserve">事業を遂行できる十分な資力、信用、知識、技術、意欲等を有し、継続的に安定した施設運営が行えること。 </w:t>
      </w:r>
    </w:p>
    <w:p w14:paraId="27D5D7A7" w14:textId="2E722F7A" w:rsidR="007C3BAA" w:rsidRPr="003C0605" w:rsidRDefault="007C3BAA" w:rsidP="007C3BAA">
      <w:pPr>
        <w:ind w:leftChars="60" w:left="505" w:right="5" w:hangingChars="197" w:hanging="387"/>
        <w:rPr>
          <w:rFonts w:ascii="ＭＳ 明朝" w:hAnsi="ＭＳ 明朝"/>
        </w:rPr>
      </w:pPr>
      <w:r w:rsidRPr="003C0605">
        <w:rPr>
          <w:rFonts w:ascii="ＭＳ 明朝" w:hAnsi="ＭＳ 明朝" w:hint="eastAsia"/>
        </w:rPr>
        <w:t>(</w:t>
      </w:r>
      <w:r w:rsidR="00BF1609" w:rsidRPr="003C0605">
        <w:rPr>
          <w:rFonts w:ascii="ＭＳ 明朝" w:hAnsi="ＭＳ 明朝" w:hint="eastAsia"/>
        </w:rPr>
        <w:t>５</w:t>
      </w:r>
      <w:r w:rsidRPr="003C0605">
        <w:rPr>
          <w:rFonts w:ascii="ＭＳ 明朝" w:hAnsi="ＭＳ 明朝" w:hint="eastAsia"/>
        </w:rPr>
        <w:t xml:space="preserve">)　</w:t>
      </w:r>
      <w:r w:rsidRPr="003C0605">
        <w:rPr>
          <w:rFonts w:ascii="ＭＳ 明朝" w:hAnsi="ＭＳ 明朝"/>
        </w:rPr>
        <w:t>事業を実施するために必要な経済的基礎として、</w:t>
      </w:r>
      <w:r w:rsidRPr="003C0605">
        <w:rPr>
          <w:rFonts w:ascii="ＭＳ 明朝" w:hAnsi="ＭＳ 明朝" w:hint="eastAsia"/>
        </w:rPr>
        <w:t>認定こども園</w:t>
      </w:r>
      <w:r w:rsidRPr="003C0605">
        <w:rPr>
          <w:rFonts w:ascii="ＭＳ 明朝" w:hAnsi="ＭＳ 明朝"/>
        </w:rPr>
        <w:t>の年間事業費の</w:t>
      </w:r>
      <w:r w:rsidRPr="003C0605">
        <w:rPr>
          <w:rFonts w:ascii="ＭＳ 明朝" w:hAnsi="ＭＳ 明朝" w:hint="eastAsia"/>
        </w:rPr>
        <w:t>12</w:t>
      </w:r>
      <w:r w:rsidRPr="003C0605">
        <w:rPr>
          <w:rFonts w:ascii="ＭＳ 明朝" w:hAnsi="ＭＳ 明朝"/>
        </w:rPr>
        <w:t>分の</w:t>
      </w:r>
      <w:r w:rsidRPr="003C0605">
        <w:rPr>
          <w:rFonts w:ascii="ＭＳ 明朝" w:hAnsi="ＭＳ 明朝" w:hint="eastAsia"/>
        </w:rPr>
        <w:t>１</w:t>
      </w:r>
      <w:r w:rsidRPr="003C0605">
        <w:rPr>
          <w:rFonts w:ascii="ＭＳ 明朝" w:hAnsi="ＭＳ 明朝"/>
        </w:rPr>
        <w:t>以上に相当する資金を、普通預金、当座預金等により有していること。</w:t>
      </w:r>
    </w:p>
    <w:p w14:paraId="51BEFC41" w14:textId="01D6B5A0" w:rsidR="007C3BAA" w:rsidRPr="003C0605" w:rsidRDefault="007C3BAA" w:rsidP="007C3BAA">
      <w:pPr>
        <w:ind w:left="567" w:right="5" w:hanging="435"/>
        <w:rPr>
          <w:rFonts w:ascii="ＭＳ 明朝" w:hAnsi="ＭＳ 明朝"/>
        </w:rPr>
      </w:pPr>
      <w:r w:rsidRPr="003C0605">
        <w:rPr>
          <w:rFonts w:ascii="ＭＳ 明朝" w:hAnsi="ＭＳ 明朝" w:hint="eastAsia"/>
        </w:rPr>
        <w:t>(</w:t>
      </w:r>
      <w:r w:rsidR="00BF1609" w:rsidRPr="003C0605">
        <w:rPr>
          <w:rFonts w:ascii="ＭＳ 明朝" w:hAnsi="ＭＳ 明朝" w:hint="eastAsia"/>
        </w:rPr>
        <w:t>６</w:t>
      </w:r>
      <w:r w:rsidRPr="003C0605">
        <w:rPr>
          <w:rFonts w:ascii="ＭＳ 明朝" w:hAnsi="ＭＳ 明朝" w:hint="eastAsia"/>
        </w:rPr>
        <w:t xml:space="preserve">)　</w:t>
      </w:r>
      <w:r w:rsidRPr="003C0605">
        <w:rPr>
          <w:rFonts w:ascii="ＭＳ 明朝" w:hAnsi="ＭＳ 明朝"/>
        </w:rPr>
        <w:t xml:space="preserve">資金計画及び事業計画が確実であり、施設整備等に要する自己資金に係る負担が確実に行えること。 </w:t>
      </w:r>
    </w:p>
    <w:p w14:paraId="26E03A9B" w14:textId="0CA0D507" w:rsidR="007C3BAA" w:rsidRPr="003C0605" w:rsidRDefault="007C3BAA" w:rsidP="007C3BAA">
      <w:pPr>
        <w:ind w:left="567" w:right="5" w:hanging="435"/>
        <w:rPr>
          <w:rFonts w:ascii="ＭＳ 明朝" w:hAnsi="ＭＳ 明朝"/>
        </w:rPr>
      </w:pPr>
      <w:r w:rsidRPr="003C0605">
        <w:rPr>
          <w:rFonts w:ascii="ＭＳ 明朝" w:hAnsi="ＭＳ 明朝" w:hint="eastAsia"/>
        </w:rPr>
        <w:t>(</w:t>
      </w:r>
      <w:r w:rsidR="00BF1609" w:rsidRPr="003C0605">
        <w:rPr>
          <w:rFonts w:ascii="ＭＳ 明朝" w:hAnsi="ＭＳ 明朝" w:hint="eastAsia"/>
        </w:rPr>
        <w:t>７</w:t>
      </w:r>
      <w:r w:rsidRPr="003C0605">
        <w:rPr>
          <w:rFonts w:ascii="ＭＳ 明朝" w:hAnsi="ＭＳ 明朝" w:hint="eastAsia"/>
        </w:rPr>
        <w:t xml:space="preserve">)　</w:t>
      </w:r>
      <w:r w:rsidRPr="003C0605">
        <w:rPr>
          <w:rFonts w:ascii="ＭＳ 明朝" w:hAnsi="ＭＳ 明朝"/>
        </w:rPr>
        <w:t>他事業を行っている場合、直近の会計年度において、</w:t>
      </w:r>
      <w:r w:rsidRPr="003C0605">
        <w:rPr>
          <w:rFonts w:ascii="ＭＳ 明朝" w:hAnsi="ＭＳ 明朝" w:hint="eastAsia"/>
        </w:rPr>
        <w:t>認定こども園等</w:t>
      </w:r>
      <w:r w:rsidRPr="003C0605">
        <w:rPr>
          <w:rFonts w:ascii="ＭＳ 明朝" w:hAnsi="ＭＳ 明朝"/>
        </w:rPr>
        <w:t>を経営する事業以外の事業を含む当該主体の全体の財務内容について、</w:t>
      </w:r>
      <w:r w:rsidRPr="003C0605">
        <w:rPr>
          <w:rFonts w:ascii="ＭＳ 明朝" w:hAnsi="ＭＳ 明朝" w:hint="eastAsia"/>
        </w:rPr>
        <w:t>３</w:t>
      </w:r>
      <w:r w:rsidRPr="003C0605">
        <w:rPr>
          <w:rFonts w:ascii="ＭＳ 明朝" w:hAnsi="ＭＳ 明朝"/>
        </w:rPr>
        <w:t>年以上連続して損失を計上していないこと。</w:t>
      </w:r>
    </w:p>
    <w:p w14:paraId="033522DB" w14:textId="581408A1" w:rsidR="007C3BAA" w:rsidRPr="003C0605" w:rsidRDefault="007C3BAA" w:rsidP="007C3BAA">
      <w:pPr>
        <w:ind w:left="567" w:right="5" w:hanging="435"/>
        <w:rPr>
          <w:rFonts w:ascii="ＭＳ 明朝" w:hAnsi="ＭＳ 明朝"/>
        </w:rPr>
      </w:pPr>
      <w:r w:rsidRPr="003C0605">
        <w:rPr>
          <w:rFonts w:ascii="ＭＳ 明朝" w:hAnsi="ＭＳ 明朝" w:hint="eastAsia"/>
        </w:rPr>
        <w:t>(</w:t>
      </w:r>
      <w:r w:rsidR="00BF1609" w:rsidRPr="003C0605">
        <w:rPr>
          <w:rFonts w:ascii="ＭＳ 明朝" w:hAnsi="ＭＳ 明朝" w:hint="eastAsia"/>
        </w:rPr>
        <w:t>８</w:t>
      </w:r>
      <w:r w:rsidRPr="003C0605">
        <w:rPr>
          <w:rFonts w:ascii="ＭＳ 明朝" w:hAnsi="ＭＳ 明朝" w:hint="eastAsia"/>
        </w:rPr>
        <w:t xml:space="preserve">)　</w:t>
      </w:r>
      <w:r w:rsidRPr="003C0605">
        <w:rPr>
          <w:rFonts w:ascii="ＭＳ 明朝" w:hAnsi="ＭＳ 明朝"/>
        </w:rPr>
        <w:t>施設の設置及び運営を自ら実施する事業者であり、令和</w:t>
      </w:r>
      <w:r w:rsidR="003C0605">
        <w:rPr>
          <w:rFonts w:ascii="ＭＳ 明朝" w:hAnsi="ＭＳ 明朝" w:hint="eastAsia"/>
        </w:rPr>
        <w:t>10</w:t>
      </w:r>
      <w:r w:rsidRPr="003C0605">
        <w:rPr>
          <w:rFonts w:ascii="ＭＳ 明朝" w:hAnsi="ＭＳ 明朝"/>
        </w:rPr>
        <w:t>年４月１日に開園</w:t>
      </w:r>
      <w:r w:rsidRPr="003C0605">
        <w:rPr>
          <w:rFonts w:ascii="ＭＳ 明朝" w:hAnsi="ＭＳ 明朝" w:hint="eastAsia"/>
        </w:rPr>
        <w:t>す</w:t>
      </w:r>
      <w:r w:rsidRPr="003C0605">
        <w:rPr>
          <w:rFonts w:ascii="ＭＳ 明朝" w:hAnsi="ＭＳ 明朝"/>
        </w:rPr>
        <w:t xml:space="preserve">ること。 </w:t>
      </w:r>
    </w:p>
    <w:p w14:paraId="2886D72B" w14:textId="7CFF4429" w:rsidR="007C3BAA" w:rsidRPr="003C0605" w:rsidRDefault="007C3BAA" w:rsidP="007C3BAA">
      <w:pPr>
        <w:ind w:left="567" w:right="5" w:hanging="435"/>
        <w:rPr>
          <w:rFonts w:ascii="ＭＳ 明朝" w:hAnsi="ＭＳ 明朝"/>
        </w:rPr>
      </w:pPr>
      <w:r w:rsidRPr="003C0605">
        <w:rPr>
          <w:rFonts w:ascii="ＭＳ 明朝" w:hAnsi="ＭＳ 明朝"/>
        </w:rPr>
        <w:t>(</w:t>
      </w:r>
      <w:r w:rsidR="00BF1609" w:rsidRPr="003C0605">
        <w:rPr>
          <w:rFonts w:ascii="ＭＳ 明朝" w:hAnsi="ＭＳ 明朝" w:hint="eastAsia"/>
        </w:rPr>
        <w:t>９</w:t>
      </w:r>
      <w:r w:rsidRPr="003C0605">
        <w:rPr>
          <w:rFonts w:ascii="ＭＳ 明朝" w:hAnsi="ＭＳ 明朝"/>
        </w:rPr>
        <w:t>)</w:t>
      </w:r>
      <w:r w:rsidRPr="003C0605">
        <w:rPr>
          <w:rFonts w:ascii="ＭＳ 明朝" w:hAnsi="ＭＳ 明朝" w:hint="eastAsia"/>
        </w:rPr>
        <w:t xml:space="preserve">　本市が作成する「すくすく育つりっとう子 保育教育全体計画」（令和２年３月策定）等に基づく</w:t>
      </w:r>
      <w:r w:rsidRPr="003C0605">
        <w:rPr>
          <w:rFonts w:ascii="ＭＳ 明朝" w:hAnsi="ＭＳ 明朝"/>
        </w:rPr>
        <w:t>教育・保育を理解し、運営において積極的に協力すること。</w:t>
      </w:r>
    </w:p>
    <w:p w14:paraId="57F95B86" w14:textId="00B0373F" w:rsidR="007C3BAA" w:rsidRPr="003C0605" w:rsidRDefault="007C3BAA" w:rsidP="007C3BAA">
      <w:pPr>
        <w:ind w:left="567" w:right="5" w:hanging="435"/>
        <w:rPr>
          <w:rFonts w:ascii="ＭＳ 明朝" w:hAnsi="ＭＳ 明朝"/>
        </w:rPr>
      </w:pPr>
      <w:r w:rsidRPr="003C0605">
        <w:rPr>
          <w:rFonts w:ascii="ＭＳ 明朝" w:hAnsi="ＭＳ 明朝"/>
        </w:rPr>
        <w:t>(</w:t>
      </w:r>
      <w:r w:rsidR="00BF1609" w:rsidRPr="003C0605">
        <w:rPr>
          <w:rFonts w:ascii="ＭＳ 明朝" w:hAnsi="ＭＳ 明朝" w:hint="eastAsia"/>
        </w:rPr>
        <w:t>10</w:t>
      </w:r>
      <w:r w:rsidRPr="003C0605">
        <w:rPr>
          <w:rFonts w:ascii="ＭＳ 明朝" w:hAnsi="ＭＳ 明朝"/>
        </w:rPr>
        <w:t>)</w:t>
      </w:r>
      <w:r w:rsidRPr="003C0605">
        <w:rPr>
          <w:rFonts w:ascii="ＭＳ 明朝" w:hAnsi="ＭＳ 明朝" w:hint="eastAsia"/>
        </w:rPr>
        <w:t xml:space="preserve">　</w:t>
      </w:r>
      <w:r w:rsidRPr="003C0605">
        <w:rPr>
          <w:rFonts w:ascii="ＭＳ 明朝" w:hAnsi="ＭＳ 明朝"/>
        </w:rPr>
        <w:t>法人及び法人の代表者は、応募時点において認定こども園法第17条第２項各号に該当しない</w:t>
      </w:r>
      <w:r w:rsidRPr="003C0605">
        <w:rPr>
          <w:rFonts w:ascii="ＭＳ 明朝" w:hAnsi="ＭＳ 明朝"/>
        </w:rPr>
        <w:lastRenderedPageBreak/>
        <w:t xml:space="preserve">こと。 </w:t>
      </w:r>
    </w:p>
    <w:p w14:paraId="1438F86D" w14:textId="27D5E46D" w:rsidR="007C3BAA" w:rsidRPr="003C0605" w:rsidRDefault="007C3BAA" w:rsidP="007C3BAA">
      <w:pPr>
        <w:ind w:left="567" w:right="5" w:hanging="435"/>
        <w:rPr>
          <w:rFonts w:ascii="ＭＳ 明朝" w:hAnsi="ＭＳ 明朝"/>
        </w:rPr>
      </w:pPr>
      <w:r w:rsidRPr="003C0605">
        <w:rPr>
          <w:rFonts w:ascii="ＭＳ 明朝" w:hAnsi="ＭＳ 明朝" w:hint="eastAsia"/>
        </w:rPr>
        <w:t>(1</w:t>
      </w:r>
      <w:r w:rsidR="00BF1609" w:rsidRPr="003C0605">
        <w:rPr>
          <w:rFonts w:ascii="ＭＳ 明朝" w:hAnsi="ＭＳ 明朝" w:hint="eastAsia"/>
        </w:rPr>
        <w:t>1</w:t>
      </w:r>
      <w:r w:rsidRPr="003C0605">
        <w:rPr>
          <w:rFonts w:ascii="ＭＳ 明朝" w:hAnsi="ＭＳ 明朝" w:hint="eastAsia"/>
        </w:rPr>
        <w:t xml:space="preserve">)　</w:t>
      </w:r>
      <w:r w:rsidRPr="003C0605">
        <w:rPr>
          <w:rFonts w:ascii="ＭＳ 明朝" w:hAnsi="ＭＳ 明朝"/>
        </w:rPr>
        <w:t>地方自治法施行令（昭和22年政令第16号）第167条の４の規定に該当しないこと。</w:t>
      </w:r>
    </w:p>
    <w:p w14:paraId="689F31C8" w14:textId="35136776" w:rsidR="007C3BAA" w:rsidRPr="003C0605" w:rsidRDefault="007C3BAA" w:rsidP="007C3BAA">
      <w:pPr>
        <w:ind w:left="567" w:right="5" w:hanging="435"/>
        <w:rPr>
          <w:rFonts w:ascii="ＭＳ 明朝" w:hAnsi="ＭＳ 明朝"/>
        </w:rPr>
      </w:pPr>
      <w:r w:rsidRPr="003C0605">
        <w:rPr>
          <w:rFonts w:ascii="ＭＳ 明朝" w:hAnsi="ＭＳ 明朝"/>
        </w:rPr>
        <w:t>(</w:t>
      </w:r>
      <w:r w:rsidRPr="003C0605">
        <w:rPr>
          <w:rFonts w:ascii="ＭＳ 明朝" w:hAnsi="ＭＳ 明朝" w:hint="eastAsia"/>
        </w:rPr>
        <w:t>1</w:t>
      </w:r>
      <w:r w:rsidR="00BF1609" w:rsidRPr="003C0605">
        <w:rPr>
          <w:rFonts w:ascii="ＭＳ 明朝" w:hAnsi="ＭＳ 明朝" w:hint="eastAsia"/>
        </w:rPr>
        <w:t>2</w:t>
      </w:r>
      <w:r w:rsidRPr="003C0605">
        <w:rPr>
          <w:rFonts w:ascii="ＭＳ 明朝" w:hAnsi="ＭＳ 明朝"/>
        </w:rPr>
        <w:t>)</w:t>
      </w:r>
      <w:r w:rsidRPr="003C0605">
        <w:rPr>
          <w:rFonts w:ascii="ＭＳ 明朝" w:hAnsi="ＭＳ 明朝" w:hint="eastAsia"/>
        </w:rPr>
        <w:t xml:space="preserve">　</w:t>
      </w:r>
      <w:r w:rsidRPr="003C0605">
        <w:rPr>
          <w:rFonts w:ascii="ＭＳ 明朝" w:hAnsi="ＭＳ 明朝"/>
        </w:rPr>
        <w:t>破産法（平成16年法律第75号）に基づく破産手続開始の決定、会社更生法（平成14年法律第154号）に基づく更生手続き開始の申立て、民事再生法（平成11年法律第225号）に基づく再生手続開始の申立てその他これらに準ずる手続開始の申立てをしていないこと。</w:t>
      </w:r>
    </w:p>
    <w:p w14:paraId="3E45AABC" w14:textId="27FF2502" w:rsidR="007C3BAA" w:rsidRPr="003C0605" w:rsidRDefault="007C3BAA" w:rsidP="007C3BAA">
      <w:pPr>
        <w:ind w:left="567" w:right="5" w:hanging="435"/>
        <w:rPr>
          <w:rFonts w:ascii="ＭＳ 明朝" w:hAnsi="ＭＳ 明朝"/>
        </w:rPr>
      </w:pPr>
      <w:r w:rsidRPr="003C0605">
        <w:rPr>
          <w:rFonts w:ascii="ＭＳ 明朝" w:hAnsi="ＭＳ 明朝" w:hint="eastAsia"/>
        </w:rPr>
        <w:t>(</w:t>
      </w:r>
      <w:r w:rsidRPr="003C0605">
        <w:rPr>
          <w:rFonts w:ascii="ＭＳ 明朝" w:hAnsi="ＭＳ 明朝"/>
        </w:rPr>
        <w:t>1</w:t>
      </w:r>
      <w:r w:rsidR="00BF1609" w:rsidRPr="003C0605">
        <w:rPr>
          <w:rFonts w:ascii="ＭＳ 明朝" w:hAnsi="ＭＳ 明朝" w:hint="eastAsia"/>
        </w:rPr>
        <w:t>3</w:t>
      </w:r>
      <w:r w:rsidRPr="003C0605">
        <w:rPr>
          <w:rFonts w:ascii="ＭＳ 明朝" w:hAnsi="ＭＳ 明朝" w:hint="eastAsia"/>
        </w:rPr>
        <w:t xml:space="preserve">)　</w:t>
      </w:r>
      <w:r w:rsidRPr="003C0605">
        <w:rPr>
          <w:rFonts w:ascii="ＭＳ 明朝" w:hAnsi="ＭＳ 明朝"/>
        </w:rPr>
        <w:t>法人及び法人の代表者</w:t>
      </w:r>
      <w:r w:rsidRPr="003C0605">
        <w:rPr>
          <w:rFonts w:ascii="ＭＳ 明朝" w:hAnsi="ＭＳ 明朝" w:hint="eastAsia"/>
        </w:rPr>
        <w:t>（就任予定者を含む。）</w:t>
      </w:r>
      <w:r w:rsidRPr="003C0605">
        <w:rPr>
          <w:rFonts w:ascii="ＭＳ 明朝" w:hAnsi="ＭＳ 明朝"/>
        </w:rPr>
        <w:t xml:space="preserve">は国税及び地方税を滞納していないこと。 </w:t>
      </w:r>
    </w:p>
    <w:p w14:paraId="11B3C96A" w14:textId="1BDDC033" w:rsidR="007C3BAA" w:rsidRPr="003C0605" w:rsidRDefault="007C3BAA" w:rsidP="007C3BAA">
      <w:pPr>
        <w:ind w:left="567" w:right="5" w:hanging="435"/>
        <w:rPr>
          <w:rFonts w:ascii="ＭＳ 明朝" w:hAnsi="ＭＳ 明朝"/>
        </w:rPr>
      </w:pPr>
      <w:r w:rsidRPr="003C0605">
        <w:rPr>
          <w:rFonts w:ascii="ＭＳ 明朝" w:hAnsi="ＭＳ 明朝"/>
        </w:rPr>
        <w:t>(1</w:t>
      </w:r>
      <w:r w:rsidR="00BF1609" w:rsidRPr="003C0605">
        <w:rPr>
          <w:rFonts w:ascii="ＭＳ 明朝" w:hAnsi="ＭＳ 明朝" w:hint="eastAsia"/>
        </w:rPr>
        <w:t>4</w:t>
      </w:r>
      <w:r w:rsidRPr="003C0605">
        <w:rPr>
          <w:rFonts w:ascii="ＭＳ 明朝" w:hAnsi="ＭＳ 明朝"/>
        </w:rPr>
        <w:t>)</w:t>
      </w:r>
      <w:r w:rsidRPr="003C0605">
        <w:rPr>
          <w:rFonts w:ascii="ＭＳ 明朝" w:hAnsi="ＭＳ 明朝" w:hint="eastAsia"/>
        </w:rPr>
        <w:t xml:space="preserve">　</w:t>
      </w:r>
      <w:r w:rsidRPr="003C0605">
        <w:rPr>
          <w:rFonts w:ascii="ＭＳ 明朝" w:hAnsi="ＭＳ 明朝"/>
        </w:rPr>
        <w:t xml:space="preserve">法人、法人の代表者及び役員（それぞれ就任予定者を含む。）は、次のアからキまでのいずれにも該当する者でないこと。 </w:t>
      </w:r>
    </w:p>
    <w:p w14:paraId="39429630" w14:textId="77777777" w:rsidR="007C3BAA" w:rsidRPr="003C0605" w:rsidRDefault="007C3BAA" w:rsidP="007C3BAA">
      <w:pPr>
        <w:ind w:leftChars="300" w:left="787" w:right="5" w:hangingChars="100" w:hanging="197"/>
        <w:rPr>
          <w:rFonts w:ascii="ＭＳ 明朝" w:hAnsi="ＭＳ 明朝"/>
        </w:rPr>
      </w:pPr>
      <w:r w:rsidRPr="003C0605">
        <w:rPr>
          <w:rFonts w:ascii="ＭＳ 明朝" w:hAnsi="ＭＳ 明朝" w:hint="eastAsia"/>
        </w:rPr>
        <w:t xml:space="preserve">ア　</w:t>
      </w:r>
      <w:r w:rsidRPr="003C0605">
        <w:rPr>
          <w:rFonts w:ascii="ＭＳ 明朝" w:hAnsi="ＭＳ 明朝"/>
        </w:rPr>
        <w:t>暴力団（暴力団員による不当な行為の防止等に関する法律（平成３年法律第77号。イにおいて「法」という。）第２条第２号に規定する暴力団をいう。以下同じ。）</w:t>
      </w:r>
    </w:p>
    <w:p w14:paraId="4A888F7F" w14:textId="77777777" w:rsidR="007C3BAA" w:rsidRPr="003C0605" w:rsidRDefault="007C3BAA" w:rsidP="007C3BAA">
      <w:pPr>
        <w:ind w:right="5" w:firstLineChars="300" w:firstLine="590"/>
        <w:rPr>
          <w:rFonts w:ascii="ＭＳ 明朝" w:hAnsi="ＭＳ 明朝"/>
        </w:rPr>
      </w:pPr>
      <w:r w:rsidRPr="003C0605">
        <w:rPr>
          <w:rFonts w:ascii="ＭＳ 明朝" w:hAnsi="ＭＳ 明朝" w:hint="eastAsia"/>
        </w:rPr>
        <w:t xml:space="preserve">イ　</w:t>
      </w:r>
      <w:r w:rsidRPr="003C0605">
        <w:rPr>
          <w:rFonts w:ascii="ＭＳ 明朝" w:hAnsi="ＭＳ 明朝"/>
        </w:rPr>
        <w:t xml:space="preserve">暴力団員（法第２条第６号に規定する暴力団員をいう。以下同じ。） </w:t>
      </w:r>
    </w:p>
    <w:p w14:paraId="73F5CFBA" w14:textId="77777777" w:rsidR="007C3BAA" w:rsidRPr="003C0605" w:rsidRDefault="007C3BAA" w:rsidP="007C3BAA">
      <w:pPr>
        <w:ind w:leftChars="300" w:left="787" w:right="5" w:hangingChars="100" w:hanging="197"/>
        <w:rPr>
          <w:rFonts w:ascii="ＭＳ 明朝" w:hAnsi="ＭＳ 明朝"/>
        </w:rPr>
      </w:pPr>
      <w:r w:rsidRPr="003C0605">
        <w:rPr>
          <w:rFonts w:ascii="ＭＳ 明朝" w:hAnsi="ＭＳ 明朝" w:hint="eastAsia"/>
        </w:rPr>
        <w:t xml:space="preserve">ウ　</w:t>
      </w:r>
      <w:r w:rsidRPr="003C0605">
        <w:rPr>
          <w:rFonts w:ascii="ＭＳ 明朝" w:hAnsi="ＭＳ 明朝"/>
        </w:rPr>
        <w:t>自己、自社</w:t>
      </w:r>
      <w:r w:rsidRPr="003C0605">
        <w:rPr>
          <w:rFonts w:ascii="ＭＳ 明朝" w:hAnsi="ＭＳ 明朝" w:hint="eastAsia"/>
        </w:rPr>
        <w:t>も</w:t>
      </w:r>
      <w:r w:rsidRPr="003C0605">
        <w:rPr>
          <w:rFonts w:ascii="ＭＳ 明朝" w:hAnsi="ＭＳ 明朝"/>
        </w:rPr>
        <w:t>しくは第三者の不正の利益を図る目的又は第三者に損害を与える目的をもって、暴力団又は暴力団員を利用している者</w:t>
      </w:r>
    </w:p>
    <w:p w14:paraId="382F158C" w14:textId="77777777" w:rsidR="007C3BAA" w:rsidRPr="003C0605" w:rsidRDefault="007C3BAA" w:rsidP="007C3BAA">
      <w:pPr>
        <w:ind w:leftChars="300" w:left="787" w:right="5" w:hangingChars="100" w:hanging="197"/>
        <w:rPr>
          <w:rFonts w:ascii="ＭＳ 明朝" w:hAnsi="ＭＳ 明朝"/>
        </w:rPr>
      </w:pPr>
      <w:r w:rsidRPr="003C0605">
        <w:rPr>
          <w:rFonts w:ascii="ＭＳ 明朝" w:hAnsi="ＭＳ 明朝" w:hint="eastAsia"/>
        </w:rPr>
        <w:t xml:space="preserve">エ　</w:t>
      </w:r>
      <w:r w:rsidRPr="003C0605">
        <w:rPr>
          <w:rFonts w:ascii="ＭＳ 明朝" w:hAnsi="ＭＳ 明朝"/>
        </w:rPr>
        <w:t>暴力団又は暴力団員に対して資金等を供給し、又は便宜を供与するなど、直接的</w:t>
      </w:r>
      <w:r w:rsidRPr="003C0605">
        <w:rPr>
          <w:rFonts w:ascii="ＭＳ 明朝" w:hAnsi="ＭＳ 明朝" w:hint="eastAsia"/>
        </w:rPr>
        <w:t>もしく</w:t>
      </w:r>
      <w:r w:rsidRPr="003C0605">
        <w:rPr>
          <w:rFonts w:ascii="ＭＳ 明朝" w:hAnsi="ＭＳ 明朝"/>
        </w:rPr>
        <w:t>は積極的に暴力団の維持、運営に協力し、</w:t>
      </w:r>
      <w:r w:rsidRPr="003C0605">
        <w:rPr>
          <w:rFonts w:ascii="ＭＳ 明朝" w:hAnsi="ＭＳ 明朝" w:hint="eastAsia"/>
        </w:rPr>
        <w:t>又</w:t>
      </w:r>
      <w:r w:rsidRPr="003C0605">
        <w:rPr>
          <w:rFonts w:ascii="ＭＳ 明朝" w:hAnsi="ＭＳ 明朝"/>
        </w:rPr>
        <w:t>は関与している者</w:t>
      </w:r>
    </w:p>
    <w:p w14:paraId="015A62D2" w14:textId="77777777" w:rsidR="007C3BAA" w:rsidRPr="003C0605" w:rsidRDefault="007C3BAA" w:rsidP="007C3BAA">
      <w:pPr>
        <w:ind w:right="5" w:firstLineChars="300" w:firstLine="590"/>
        <w:rPr>
          <w:rFonts w:ascii="ＭＳ 明朝" w:hAnsi="ＭＳ 明朝"/>
        </w:rPr>
      </w:pPr>
      <w:r w:rsidRPr="003C0605">
        <w:rPr>
          <w:rFonts w:ascii="ＭＳ 明朝" w:hAnsi="ＭＳ 明朝" w:hint="eastAsia"/>
        </w:rPr>
        <w:t xml:space="preserve">オ　</w:t>
      </w:r>
      <w:r w:rsidRPr="003C0605">
        <w:rPr>
          <w:rFonts w:ascii="ＭＳ 明朝" w:hAnsi="ＭＳ 明朝"/>
        </w:rPr>
        <w:t>暴力団又は暴力団員と社会的に非難されるべき関係を有している者</w:t>
      </w:r>
    </w:p>
    <w:p w14:paraId="038DC64B" w14:textId="77777777" w:rsidR="007C3BAA" w:rsidRPr="003C0605" w:rsidRDefault="007C3BAA" w:rsidP="007C3BAA">
      <w:pPr>
        <w:ind w:leftChars="300" w:left="787" w:right="5" w:hangingChars="100" w:hanging="197"/>
        <w:rPr>
          <w:rFonts w:ascii="ＭＳ 明朝" w:hAnsi="ＭＳ 明朝"/>
        </w:rPr>
      </w:pPr>
      <w:r w:rsidRPr="003C0605">
        <w:rPr>
          <w:rFonts w:ascii="ＭＳ 明朝" w:hAnsi="ＭＳ 明朝" w:hint="eastAsia"/>
        </w:rPr>
        <w:t>カ　上記</w:t>
      </w:r>
      <w:r w:rsidRPr="003C0605">
        <w:rPr>
          <w:rFonts w:ascii="ＭＳ 明朝" w:hAnsi="ＭＳ 明朝"/>
        </w:rPr>
        <w:t>アからオまでのいずれかに該当する者であることを知りながら、これを不当に利用するなどしている者</w:t>
      </w:r>
    </w:p>
    <w:p w14:paraId="70FCE0F8" w14:textId="77777777" w:rsidR="007C3BAA" w:rsidRPr="003C0605" w:rsidRDefault="007C3BAA" w:rsidP="007C3BAA">
      <w:pPr>
        <w:ind w:leftChars="300" w:left="787" w:right="5" w:hangingChars="100" w:hanging="197"/>
        <w:rPr>
          <w:rFonts w:ascii="ＭＳ 明朝" w:hAnsi="ＭＳ 明朝"/>
        </w:rPr>
      </w:pPr>
      <w:r w:rsidRPr="003C0605">
        <w:rPr>
          <w:rFonts w:ascii="ＭＳ 明朝" w:hAnsi="ＭＳ 明朝" w:hint="eastAsia"/>
        </w:rPr>
        <w:t xml:space="preserve">キ　</w:t>
      </w:r>
      <w:r w:rsidRPr="003C0605">
        <w:rPr>
          <w:rFonts w:ascii="ＭＳ 明朝" w:hAnsi="ＭＳ 明朝"/>
        </w:rPr>
        <w:t xml:space="preserve">上記イからカまでに掲げる者が、その経営に実質的に関与している法人その他の団体又は個人 </w:t>
      </w:r>
    </w:p>
    <w:p w14:paraId="304F787F" w14:textId="53165565" w:rsidR="007C3BAA" w:rsidRDefault="007C3BAA" w:rsidP="007C3BAA">
      <w:pPr>
        <w:ind w:left="567" w:right="5" w:hanging="435"/>
        <w:rPr>
          <w:rFonts w:ascii="ＭＳ 明朝" w:hAnsi="ＭＳ 明朝"/>
        </w:rPr>
      </w:pPr>
      <w:r w:rsidRPr="003C0605">
        <w:rPr>
          <w:rFonts w:ascii="ＭＳ 明朝" w:hAnsi="ＭＳ 明朝" w:hint="eastAsia"/>
        </w:rPr>
        <w:t>(</w:t>
      </w:r>
      <w:r w:rsidRPr="003C0605">
        <w:rPr>
          <w:rFonts w:ascii="ＭＳ 明朝" w:hAnsi="ＭＳ 明朝"/>
        </w:rPr>
        <w:t>1</w:t>
      </w:r>
      <w:r w:rsidR="00BF1609" w:rsidRPr="003C0605">
        <w:rPr>
          <w:rFonts w:ascii="ＭＳ 明朝" w:hAnsi="ＭＳ 明朝" w:hint="eastAsia"/>
        </w:rPr>
        <w:t>5</w:t>
      </w:r>
      <w:r w:rsidRPr="003C0605">
        <w:rPr>
          <w:rFonts w:ascii="ＭＳ 明朝" w:hAnsi="ＭＳ 明朝" w:hint="eastAsia"/>
        </w:rPr>
        <w:t xml:space="preserve">)　</w:t>
      </w:r>
      <w:r w:rsidRPr="003C0605">
        <w:rPr>
          <w:rFonts w:ascii="ＭＳ 明朝" w:hAnsi="ＭＳ 明朝"/>
        </w:rPr>
        <w:t>法人の代表者</w:t>
      </w:r>
      <w:r w:rsidRPr="003C0605">
        <w:rPr>
          <w:rFonts w:ascii="ＭＳ 明朝" w:hAnsi="ＭＳ 明朝" w:hint="eastAsia"/>
        </w:rPr>
        <w:t>及び役員（それぞれ就任予定者を含む。）</w:t>
      </w:r>
      <w:r w:rsidRPr="003C0605">
        <w:rPr>
          <w:rFonts w:ascii="ＭＳ 明朝" w:hAnsi="ＭＳ 明朝"/>
        </w:rPr>
        <w:t>は</w:t>
      </w:r>
      <w:r w:rsidRPr="003C0605">
        <w:rPr>
          <w:rFonts w:ascii="ＭＳ 明朝" w:hAnsi="ＭＳ 明朝" w:hint="eastAsia"/>
        </w:rPr>
        <w:t>、児童福祉法及び児童買春、児童ポルノに係る行為等の規制及び処罰並びに児童の保護等に関する法律（平成11年法律第52号）等の規定により、罰金以上の刑に処されたことがないこと。</w:t>
      </w:r>
    </w:p>
    <w:p w14:paraId="7C1D6926" w14:textId="1AD6F31D" w:rsidR="003C0605" w:rsidRDefault="003C0605" w:rsidP="007C3BAA">
      <w:pPr>
        <w:ind w:left="567" w:right="5" w:hanging="435"/>
        <w:rPr>
          <w:rFonts w:ascii="ＭＳ 明朝" w:hAnsi="ＭＳ 明朝"/>
        </w:rPr>
      </w:pPr>
    </w:p>
    <w:p w14:paraId="433956D5" w14:textId="77777777" w:rsidR="00AC6C2F" w:rsidRPr="003C0605" w:rsidRDefault="00AC6C2F" w:rsidP="007C3BAA">
      <w:pPr>
        <w:ind w:left="567" w:right="5" w:hanging="435"/>
        <w:rPr>
          <w:rFonts w:ascii="ＭＳ 明朝" w:hAnsi="ＭＳ 明朝" w:hint="eastAsia"/>
        </w:rPr>
      </w:pPr>
    </w:p>
    <w:p w14:paraId="73CE7806" w14:textId="77777777" w:rsidR="005C44B4" w:rsidRPr="003C0605" w:rsidRDefault="00E970DF" w:rsidP="005C44B4">
      <w:pPr>
        <w:ind w:leftChars="100" w:left="197"/>
        <w:jc w:val="center"/>
        <w:rPr>
          <w:rFonts w:ascii="ＭＳ 明朝" w:hAnsi="ＭＳ 明朝"/>
        </w:rPr>
      </w:pPr>
      <w:r w:rsidRPr="003C0605">
        <w:rPr>
          <w:rFonts w:ascii="ＭＳ 明朝" w:hAnsi="ＭＳ 明朝" w:hint="eastAsia"/>
        </w:rPr>
        <w:t xml:space="preserve">　　　</w:t>
      </w:r>
      <w:r w:rsidR="005C44B4" w:rsidRPr="003C0605">
        <w:rPr>
          <w:rFonts w:ascii="ＭＳ 明朝" w:hAnsi="ＭＳ 明朝" w:hint="eastAsia"/>
        </w:rPr>
        <w:t xml:space="preserve">　</w:t>
      </w:r>
      <w:r w:rsidR="004B4E58" w:rsidRPr="003C0605">
        <w:rPr>
          <w:rFonts w:ascii="ＭＳ 明朝" w:hAnsi="ＭＳ 明朝" w:hint="eastAsia"/>
        </w:rPr>
        <w:t xml:space="preserve">令和　</w:t>
      </w:r>
      <w:r w:rsidR="005C44B4" w:rsidRPr="003C0605">
        <w:rPr>
          <w:rFonts w:ascii="ＭＳ 明朝" w:hAnsi="ＭＳ 明朝" w:hint="eastAsia"/>
        </w:rPr>
        <w:t xml:space="preserve">　年　　月　　日</w:t>
      </w:r>
    </w:p>
    <w:p w14:paraId="52DF80DB" w14:textId="77777777" w:rsidR="000B15D8" w:rsidRPr="003C0605" w:rsidRDefault="000B15D8" w:rsidP="005C44B4">
      <w:pPr>
        <w:ind w:leftChars="100" w:left="197"/>
        <w:jc w:val="center"/>
        <w:rPr>
          <w:rFonts w:ascii="ＭＳ 明朝" w:hAnsi="ＭＳ 明朝"/>
        </w:rPr>
      </w:pPr>
    </w:p>
    <w:p w14:paraId="635F2301" w14:textId="77777777" w:rsidR="005C44B4" w:rsidRPr="003C0605" w:rsidRDefault="005C44B4" w:rsidP="005C44B4">
      <w:pPr>
        <w:ind w:leftChars="100" w:left="197" w:firstLineChars="1750" w:firstLine="3439"/>
        <w:jc w:val="left"/>
        <w:rPr>
          <w:rFonts w:ascii="ＭＳ 明朝" w:hAnsi="ＭＳ 明朝"/>
          <w:u w:val="single"/>
        </w:rPr>
      </w:pPr>
      <w:r w:rsidRPr="003C0605">
        <w:rPr>
          <w:rFonts w:ascii="ＭＳ 明朝" w:hAnsi="ＭＳ 明朝" w:hint="eastAsia"/>
          <w:u w:val="single"/>
        </w:rPr>
        <w:t xml:space="preserve">法 人 名                 </w:t>
      </w:r>
      <w:r w:rsidRPr="003C0605">
        <w:rPr>
          <w:rFonts w:ascii="ＭＳ 明朝" w:hAnsi="ＭＳ 明朝"/>
          <w:u w:val="single"/>
        </w:rPr>
        <w:t xml:space="preserve">   </w:t>
      </w:r>
      <w:r w:rsidRPr="003C0605">
        <w:rPr>
          <w:rFonts w:ascii="ＭＳ 明朝" w:hAnsi="ＭＳ 明朝" w:hint="eastAsia"/>
          <w:u w:val="single"/>
        </w:rPr>
        <w:t xml:space="preserve">           </w:t>
      </w:r>
      <w:r w:rsidR="00C93C5F" w:rsidRPr="003C0605">
        <w:rPr>
          <w:rFonts w:ascii="ＭＳ 明朝" w:hAnsi="ＭＳ 明朝" w:hint="eastAsia"/>
          <w:u w:val="single"/>
        </w:rPr>
        <w:t xml:space="preserve">　</w:t>
      </w:r>
      <w:r w:rsidRPr="003C0605">
        <w:rPr>
          <w:rFonts w:ascii="ＭＳ 明朝" w:hAnsi="ＭＳ 明朝" w:hint="eastAsia"/>
          <w:u w:val="single"/>
        </w:rPr>
        <w:t xml:space="preserve">          </w:t>
      </w:r>
    </w:p>
    <w:p w14:paraId="53CEC836" w14:textId="77777777" w:rsidR="000B15D8" w:rsidRPr="003C0605" w:rsidRDefault="000B15D8" w:rsidP="005C44B4">
      <w:pPr>
        <w:ind w:leftChars="100" w:left="197" w:firstLineChars="1750" w:firstLine="3439"/>
        <w:jc w:val="left"/>
        <w:rPr>
          <w:rFonts w:ascii="ＭＳ 明朝" w:hAnsi="ＭＳ 明朝"/>
          <w:u w:val="single"/>
        </w:rPr>
      </w:pPr>
    </w:p>
    <w:p w14:paraId="3EE39A35" w14:textId="77777777" w:rsidR="005C44B4" w:rsidRPr="003C0605" w:rsidRDefault="005C44B4" w:rsidP="005C44B4">
      <w:pPr>
        <w:ind w:leftChars="100" w:left="197" w:firstLineChars="1750" w:firstLine="3439"/>
        <w:jc w:val="left"/>
        <w:rPr>
          <w:rFonts w:ascii="ＭＳ 明朝" w:hAnsi="ＭＳ 明朝"/>
          <w:u w:val="single"/>
        </w:rPr>
      </w:pPr>
      <w:r w:rsidRPr="003C0605">
        <w:rPr>
          <w:rFonts w:ascii="ＭＳ 明朝" w:hAnsi="ＭＳ 明朝" w:hint="eastAsia"/>
          <w:u w:val="single"/>
        </w:rPr>
        <w:t xml:space="preserve">代表者名                     </w:t>
      </w:r>
      <w:r w:rsidRPr="003C0605">
        <w:rPr>
          <w:rFonts w:ascii="ＭＳ 明朝" w:hAnsi="ＭＳ 明朝"/>
          <w:u w:val="single"/>
        </w:rPr>
        <w:t xml:space="preserve">  </w:t>
      </w:r>
      <w:r w:rsidRPr="003C0605">
        <w:rPr>
          <w:rFonts w:ascii="ＭＳ 明朝" w:hAnsi="ＭＳ 明朝" w:hint="eastAsia"/>
          <w:u w:val="single"/>
        </w:rPr>
        <w:t xml:space="preserve">               </w:t>
      </w:r>
      <w:r w:rsidRPr="003C0605">
        <w:rPr>
          <w:rFonts w:ascii="ＭＳ 明朝" w:hAnsi="ＭＳ 明朝"/>
          <w:u w:val="single"/>
        </w:rPr>
        <w:t xml:space="preserve">   </w:t>
      </w:r>
      <w:r w:rsidRPr="003C0605">
        <w:rPr>
          <w:rFonts w:ascii="ＭＳ 明朝" w:hAnsi="ＭＳ 明朝" w:hint="eastAsia"/>
          <w:u w:val="single"/>
        </w:rPr>
        <w:t>㊞</w:t>
      </w:r>
    </w:p>
    <w:p w14:paraId="3C9FADE2" w14:textId="77777777" w:rsidR="005C44B4" w:rsidRPr="003C0605" w:rsidRDefault="005C44B4" w:rsidP="005C44B4">
      <w:pPr>
        <w:ind w:leftChars="100" w:left="197"/>
        <w:jc w:val="left"/>
        <w:rPr>
          <w:rFonts w:ascii="ＭＳ 明朝" w:hAnsi="ＭＳ 明朝"/>
        </w:rPr>
      </w:pPr>
    </w:p>
    <w:p w14:paraId="54DE8DA5" w14:textId="77777777" w:rsidR="00940DB7" w:rsidRPr="003C0605" w:rsidRDefault="00940DB7">
      <w:pPr>
        <w:rPr>
          <w:rFonts w:ascii="ＭＳ 明朝" w:hAnsi="ＭＳ 明朝"/>
        </w:rPr>
      </w:pPr>
    </w:p>
    <w:sectPr w:rsidR="00940DB7" w:rsidRPr="003C0605" w:rsidSect="002416DB">
      <w:footerReference w:type="even" r:id="rId7"/>
      <w:footerReference w:type="default" r:id="rId8"/>
      <w:pgSz w:w="11906" w:h="16838" w:code="9"/>
      <w:pgMar w:top="1418" w:right="1474" w:bottom="568" w:left="1588" w:header="851" w:footer="992" w:gutter="0"/>
      <w:cols w:space="425"/>
      <w:docGrid w:type="linesAndChars" w:linePitch="398"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0A21" w14:textId="77777777" w:rsidR="00E241FE" w:rsidRDefault="00190FA9">
      <w:r>
        <w:separator/>
      </w:r>
    </w:p>
  </w:endnote>
  <w:endnote w:type="continuationSeparator" w:id="0">
    <w:p w14:paraId="305B9A6E" w14:textId="77777777" w:rsidR="00E241FE" w:rsidRDefault="0019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330F" w14:textId="77777777" w:rsidR="00440299" w:rsidRDefault="005C44B4" w:rsidP="00B84A8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0478D1B" w14:textId="77777777" w:rsidR="00440299" w:rsidRDefault="00AC6C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24F8" w14:textId="77777777" w:rsidR="00440299" w:rsidRDefault="00AC6C2F" w:rsidP="00B84A80">
    <w:pPr>
      <w:pStyle w:val="a7"/>
      <w:framePr w:wrap="around" w:vAnchor="text" w:hAnchor="margin" w:xAlign="center" w:y="1"/>
      <w:rPr>
        <w:rStyle w:val="a9"/>
      </w:rPr>
    </w:pPr>
  </w:p>
  <w:p w14:paraId="757AF922" w14:textId="77777777" w:rsidR="00440299" w:rsidRDefault="00AC6C2F" w:rsidP="007952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C4E9" w14:textId="77777777" w:rsidR="00E241FE" w:rsidRDefault="00190FA9">
      <w:r>
        <w:separator/>
      </w:r>
    </w:p>
  </w:footnote>
  <w:footnote w:type="continuationSeparator" w:id="0">
    <w:p w14:paraId="11478F77" w14:textId="77777777" w:rsidR="00E241FE" w:rsidRDefault="0019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537BA"/>
    <w:multiLevelType w:val="hybridMultilevel"/>
    <w:tmpl w:val="1D685F50"/>
    <w:lvl w:ilvl="0" w:tplc="0D9C815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4B4"/>
    <w:rsid w:val="00020C09"/>
    <w:rsid w:val="00067AFF"/>
    <w:rsid w:val="000B15D8"/>
    <w:rsid w:val="00160D21"/>
    <w:rsid w:val="00190FA9"/>
    <w:rsid w:val="003C0605"/>
    <w:rsid w:val="004B4E58"/>
    <w:rsid w:val="004F3A81"/>
    <w:rsid w:val="004F6F10"/>
    <w:rsid w:val="005A6C4D"/>
    <w:rsid w:val="005B4B83"/>
    <w:rsid w:val="005C44B4"/>
    <w:rsid w:val="007A6E03"/>
    <w:rsid w:val="007C3BAA"/>
    <w:rsid w:val="00940DB7"/>
    <w:rsid w:val="00AC6C2F"/>
    <w:rsid w:val="00BF1609"/>
    <w:rsid w:val="00C00104"/>
    <w:rsid w:val="00C93C5F"/>
    <w:rsid w:val="00E241FE"/>
    <w:rsid w:val="00E970DF"/>
    <w:rsid w:val="00F04901"/>
    <w:rsid w:val="00FD1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E3B49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B4"/>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C44B4"/>
    <w:pPr>
      <w:jc w:val="center"/>
    </w:pPr>
  </w:style>
  <w:style w:type="character" w:customStyle="1" w:styleId="a4">
    <w:name w:val="記 (文字)"/>
    <w:basedOn w:val="a0"/>
    <w:link w:val="a3"/>
    <w:rsid w:val="005C44B4"/>
    <w:rPr>
      <w:rFonts w:ascii="Century" w:eastAsia="ＭＳ 明朝" w:hAnsi="Century" w:cs="Times New Roman"/>
      <w:szCs w:val="21"/>
    </w:rPr>
  </w:style>
  <w:style w:type="paragraph" w:styleId="a5">
    <w:name w:val="Closing"/>
    <w:basedOn w:val="a"/>
    <w:link w:val="a6"/>
    <w:rsid w:val="005C44B4"/>
    <w:pPr>
      <w:jc w:val="right"/>
    </w:pPr>
  </w:style>
  <w:style w:type="character" w:customStyle="1" w:styleId="a6">
    <w:name w:val="結語 (文字)"/>
    <w:basedOn w:val="a0"/>
    <w:link w:val="a5"/>
    <w:rsid w:val="005C44B4"/>
    <w:rPr>
      <w:rFonts w:ascii="Century" w:eastAsia="ＭＳ 明朝" w:hAnsi="Century" w:cs="Times New Roman"/>
      <w:szCs w:val="21"/>
    </w:rPr>
  </w:style>
  <w:style w:type="paragraph" w:styleId="a7">
    <w:name w:val="footer"/>
    <w:basedOn w:val="a"/>
    <w:link w:val="a8"/>
    <w:rsid w:val="005C44B4"/>
    <w:pPr>
      <w:tabs>
        <w:tab w:val="center" w:pos="4252"/>
        <w:tab w:val="right" w:pos="8504"/>
      </w:tabs>
      <w:snapToGrid w:val="0"/>
    </w:pPr>
  </w:style>
  <w:style w:type="character" w:customStyle="1" w:styleId="a8">
    <w:name w:val="フッター (文字)"/>
    <w:basedOn w:val="a0"/>
    <w:link w:val="a7"/>
    <w:rsid w:val="005C44B4"/>
    <w:rPr>
      <w:rFonts w:ascii="Century" w:eastAsia="ＭＳ 明朝" w:hAnsi="Century" w:cs="Times New Roman"/>
      <w:szCs w:val="21"/>
    </w:rPr>
  </w:style>
  <w:style w:type="character" w:styleId="a9">
    <w:name w:val="page number"/>
    <w:basedOn w:val="a0"/>
    <w:rsid w:val="005C44B4"/>
  </w:style>
  <w:style w:type="paragraph" w:styleId="aa">
    <w:name w:val="header"/>
    <w:basedOn w:val="a"/>
    <w:link w:val="ab"/>
    <w:uiPriority w:val="99"/>
    <w:unhideWhenUsed/>
    <w:rsid w:val="00190FA9"/>
    <w:pPr>
      <w:tabs>
        <w:tab w:val="center" w:pos="4252"/>
        <w:tab w:val="right" w:pos="8504"/>
      </w:tabs>
      <w:snapToGrid w:val="0"/>
    </w:pPr>
  </w:style>
  <w:style w:type="character" w:customStyle="1" w:styleId="ab">
    <w:name w:val="ヘッダー (文字)"/>
    <w:basedOn w:val="a0"/>
    <w:link w:val="aa"/>
    <w:uiPriority w:val="99"/>
    <w:rsid w:val="00190FA9"/>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2023-08-05T01:30:00Z</dcterms:created>
  <dcterms:modified xsi:type="dcterms:W3CDTF">2026-05-31T05:32:00Z</dcterms:modified>
</cp:coreProperties>
</file>