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FA" w:rsidRPr="002C6DFA" w:rsidRDefault="002C6DFA" w:rsidP="002C6DFA">
      <w:pPr>
        <w:pStyle w:val="Default"/>
        <w:rPr>
          <w:rFonts w:ascii="ＭＳ ゴシック" w:eastAsia="ＭＳ ゴシック" w:hAnsi="ＭＳ ゴシック"/>
        </w:rPr>
      </w:pPr>
    </w:p>
    <w:p w:rsidR="002C6DFA" w:rsidRPr="002C6DFA" w:rsidRDefault="002C6DFA" w:rsidP="002C6DFA">
      <w:pPr>
        <w:pStyle w:val="Default"/>
        <w:jc w:val="center"/>
        <w:rPr>
          <w:rFonts w:ascii="ＭＳ ゴシック" w:eastAsia="ＭＳ ゴシック" w:hAnsi="ＭＳ ゴシック"/>
          <w:sz w:val="22"/>
          <w:szCs w:val="22"/>
        </w:rPr>
      </w:pPr>
      <w:r w:rsidRPr="002C6DFA">
        <w:rPr>
          <w:rFonts w:ascii="ＭＳ ゴシック" w:eastAsia="ＭＳ ゴシック" w:hAnsi="ＭＳ ゴシック" w:hint="eastAsia"/>
          <w:sz w:val="22"/>
          <w:szCs w:val="22"/>
        </w:rPr>
        <w:t>確</w:t>
      </w:r>
      <w:r>
        <w:rPr>
          <w:rFonts w:ascii="ＭＳ ゴシック" w:eastAsia="ＭＳ ゴシック" w:hAnsi="ＭＳ ゴシック" w:hint="eastAsia"/>
          <w:sz w:val="22"/>
          <w:szCs w:val="22"/>
        </w:rPr>
        <w:t xml:space="preserve">　</w:t>
      </w:r>
      <w:r w:rsidRPr="002C6DFA">
        <w:rPr>
          <w:rFonts w:ascii="ＭＳ ゴシック" w:eastAsia="ＭＳ ゴシック" w:hAnsi="ＭＳ ゴシック" w:hint="eastAsia"/>
          <w:sz w:val="22"/>
          <w:szCs w:val="22"/>
        </w:rPr>
        <w:t>約</w:t>
      </w:r>
      <w:r>
        <w:rPr>
          <w:rFonts w:ascii="ＭＳ ゴシック" w:eastAsia="ＭＳ ゴシック" w:hAnsi="ＭＳ ゴシック" w:hint="eastAsia"/>
          <w:sz w:val="22"/>
          <w:szCs w:val="22"/>
        </w:rPr>
        <w:t xml:space="preserve">　</w:t>
      </w:r>
      <w:r w:rsidRPr="002C6DFA">
        <w:rPr>
          <w:rFonts w:ascii="ＭＳ ゴシック" w:eastAsia="ＭＳ ゴシック" w:hAnsi="ＭＳ ゴシック" w:hint="eastAsia"/>
          <w:sz w:val="22"/>
          <w:szCs w:val="22"/>
        </w:rPr>
        <w:t>書</w:t>
      </w:r>
    </w:p>
    <w:p w:rsidR="002C6DFA" w:rsidRPr="002C6DFA" w:rsidRDefault="002C6DFA" w:rsidP="002C6DFA">
      <w:pPr>
        <w:pStyle w:val="Default"/>
        <w:ind w:firstLineChars="100" w:firstLine="220"/>
        <w:jc w:val="right"/>
        <w:rPr>
          <w:rFonts w:ascii="ＭＳ ゴシック" w:eastAsia="ＭＳ ゴシック" w:hAnsi="ＭＳ ゴシック"/>
          <w:sz w:val="22"/>
          <w:szCs w:val="22"/>
        </w:rPr>
      </w:pPr>
      <w:r w:rsidRPr="002C6DFA">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2C6DFA">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2C6DFA">
        <w:rPr>
          <w:rFonts w:ascii="ＭＳ ゴシック" w:eastAsia="ＭＳ ゴシック" w:hAnsi="ＭＳ ゴシック" w:hint="eastAsia"/>
          <w:sz w:val="22"/>
          <w:szCs w:val="22"/>
        </w:rPr>
        <w:t>日</w:t>
      </w:r>
    </w:p>
    <w:p w:rsidR="002C6DFA" w:rsidRDefault="002C6DFA" w:rsidP="002C6DFA">
      <w:pPr>
        <w:pStyle w:val="Defaul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栗東市長　</w:t>
      </w:r>
      <w:r w:rsidRPr="002C6DFA">
        <w:rPr>
          <w:rFonts w:ascii="ＭＳ ゴシック" w:eastAsia="ＭＳ ゴシック" w:hAnsi="ＭＳ ゴシック" w:hint="eastAsia"/>
          <w:sz w:val="22"/>
          <w:szCs w:val="22"/>
        </w:rPr>
        <w:t>様</w:t>
      </w:r>
    </w:p>
    <w:p w:rsidR="002C6DFA" w:rsidRPr="002C6DFA" w:rsidRDefault="002C6DFA" w:rsidP="002C6DFA">
      <w:pPr>
        <w:pStyle w:val="Default"/>
        <w:ind w:firstLineChars="1900" w:firstLine="4180"/>
        <w:rPr>
          <w:rFonts w:ascii="ＭＳ ゴシック" w:eastAsia="ＭＳ ゴシック" w:hAnsi="ＭＳ ゴシック"/>
          <w:sz w:val="22"/>
          <w:szCs w:val="22"/>
        </w:rPr>
      </w:pPr>
      <w:r w:rsidRPr="002C6DFA">
        <w:rPr>
          <w:rFonts w:ascii="ＭＳ ゴシック" w:eastAsia="ＭＳ ゴシック" w:hAnsi="ＭＳ ゴシック" w:hint="eastAsia"/>
          <w:sz w:val="22"/>
          <w:szCs w:val="22"/>
        </w:rPr>
        <w:t>（申請者）住所</w:t>
      </w:r>
    </w:p>
    <w:p w:rsidR="002C6DFA" w:rsidRPr="002C6DFA" w:rsidRDefault="002C6DFA" w:rsidP="002C6DFA">
      <w:pPr>
        <w:pStyle w:val="Default"/>
        <w:ind w:firstLineChars="2400" w:firstLine="5280"/>
        <w:rPr>
          <w:rFonts w:ascii="ＭＳ ゴシック" w:eastAsia="ＭＳ ゴシック" w:hAnsi="ＭＳ ゴシック"/>
          <w:sz w:val="22"/>
          <w:szCs w:val="22"/>
        </w:rPr>
      </w:pPr>
      <w:r>
        <w:rPr>
          <w:rFonts w:ascii="ＭＳ ゴシック" w:eastAsia="ＭＳ ゴシック" w:hAnsi="ＭＳ ゴシック" w:hint="eastAsia"/>
          <w:sz w:val="22"/>
          <w:szCs w:val="22"/>
        </w:rPr>
        <w:t>名称</w:t>
      </w:r>
    </w:p>
    <w:p w:rsidR="002C6DFA" w:rsidRPr="002C6DFA" w:rsidRDefault="002C6DFA" w:rsidP="002C6DFA">
      <w:pPr>
        <w:pStyle w:val="Default"/>
        <w:ind w:firstLineChars="2400" w:firstLine="5280"/>
        <w:rPr>
          <w:rFonts w:ascii="ＭＳ ゴシック" w:eastAsia="ＭＳ ゴシック" w:hAnsi="ＭＳ ゴシック"/>
          <w:sz w:val="22"/>
          <w:szCs w:val="22"/>
        </w:rPr>
      </w:pPr>
      <w:r>
        <w:rPr>
          <w:rFonts w:ascii="ＭＳ ゴシック" w:eastAsia="ＭＳ ゴシック" w:hAnsi="ＭＳ ゴシック" w:hint="eastAsia"/>
          <w:sz w:val="22"/>
          <w:szCs w:val="22"/>
        </w:rPr>
        <w:t>設立年月日</w:t>
      </w:r>
    </w:p>
    <w:p w:rsidR="002C6DFA" w:rsidRDefault="002C6DFA" w:rsidP="002C6DFA">
      <w:pPr>
        <w:pStyle w:val="Default"/>
        <w:ind w:firstLineChars="2400" w:firstLine="5280"/>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w:t>
      </w:r>
    </w:p>
    <w:p w:rsidR="002C6DFA" w:rsidRPr="002C6DFA" w:rsidRDefault="002C6DFA" w:rsidP="002C6DFA">
      <w:pPr>
        <w:pStyle w:val="Default"/>
        <w:ind w:firstLineChars="2400" w:firstLine="5280"/>
        <w:rPr>
          <w:rFonts w:ascii="ＭＳ ゴシック" w:eastAsia="ＭＳ ゴシック" w:hAnsi="ＭＳ ゴシック" w:hint="eastAsia"/>
          <w:sz w:val="22"/>
          <w:szCs w:val="22"/>
        </w:rPr>
      </w:pPr>
    </w:p>
    <w:p w:rsidR="002C6DFA" w:rsidRDefault="002C6DFA" w:rsidP="002C6DFA">
      <w:pPr>
        <w:pStyle w:val="Default"/>
        <w:rPr>
          <w:rFonts w:ascii="ＭＳ ゴシック" w:eastAsia="ＭＳ ゴシック" w:hAnsi="ＭＳ ゴシック"/>
          <w:sz w:val="22"/>
          <w:szCs w:val="22"/>
        </w:rPr>
      </w:pPr>
      <w:r w:rsidRPr="002C6DFA">
        <w:rPr>
          <w:rFonts w:ascii="ＭＳ ゴシック" w:eastAsia="ＭＳ ゴシック" w:hAnsi="ＭＳ ゴシック" w:hint="eastAsia"/>
          <w:sz w:val="22"/>
          <w:szCs w:val="22"/>
        </w:rPr>
        <w:t>農業経営基盤強化促進法第</w:t>
      </w:r>
      <w:r w:rsidRPr="002C6DFA">
        <w:rPr>
          <w:rFonts w:ascii="ＭＳ ゴシック" w:eastAsia="ＭＳ ゴシック" w:hAnsi="ＭＳ ゴシック" w:cs="Century"/>
          <w:sz w:val="22"/>
          <w:szCs w:val="22"/>
        </w:rPr>
        <w:t>18</w:t>
      </w:r>
      <w:r w:rsidRPr="002C6DFA">
        <w:rPr>
          <w:rFonts w:ascii="ＭＳ ゴシック" w:eastAsia="ＭＳ ゴシック" w:hAnsi="ＭＳ ゴシック" w:hint="eastAsia"/>
          <w:sz w:val="22"/>
          <w:szCs w:val="22"/>
        </w:rPr>
        <w:t>条第</w:t>
      </w:r>
      <w:r w:rsidRPr="002C6DFA">
        <w:rPr>
          <w:rFonts w:ascii="ＭＳ ゴシック" w:eastAsia="ＭＳ ゴシック" w:hAnsi="ＭＳ ゴシック" w:cs="Century"/>
          <w:sz w:val="22"/>
          <w:szCs w:val="22"/>
        </w:rPr>
        <w:t>3</w:t>
      </w:r>
      <w:r w:rsidRPr="002C6DFA">
        <w:rPr>
          <w:rFonts w:ascii="ＭＳ ゴシック" w:eastAsia="ＭＳ ゴシック" w:hAnsi="ＭＳ ゴシック" w:hint="eastAsia"/>
          <w:sz w:val="22"/>
          <w:szCs w:val="22"/>
        </w:rPr>
        <w:t>項第</w:t>
      </w:r>
      <w:r w:rsidRPr="002C6DFA">
        <w:rPr>
          <w:rFonts w:ascii="ＭＳ ゴシック" w:eastAsia="ＭＳ ゴシック" w:hAnsi="ＭＳ ゴシック" w:cs="Century"/>
          <w:sz w:val="22"/>
          <w:szCs w:val="22"/>
        </w:rPr>
        <w:t>3</w:t>
      </w:r>
      <w:r w:rsidRPr="002C6DFA">
        <w:rPr>
          <w:rFonts w:ascii="ＭＳ ゴシック" w:eastAsia="ＭＳ ゴシック" w:hAnsi="ＭＳ ゴシック" w:hint="eastAsia"/>
          <w:sz w:val="22"/>
          <w:szCs w:val="22"/>
        </w:rPr>
        <w:t>号イの規定に基づき、以下のような地域との役割分担の計画の下、営農することを確約します。</w:t>
      </w:r>
      <w:bookmarkStart w:id="0" w:name="_GoBack"/>
      <w:bookmarkEnd w:id="0"/>
    </w:p>
    <w:p w:rsidR="002C6DFA" w:rsidRPr="002C6DFA" w:rsidRDefault="002C6DFA" w:rsidP="002C6DFA">
      <w:pPr>
        <w:pStyle w:val="Default"/>
        <w:rPr>
          <w:rFonts w:ascii="ＭＳ ゴシック" w:eastAsia="ＭＳ ゴシック" w:hAnsi="ＭＳ ゴシック" w:hint="eastAsia"/>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72"/>
      </w:tblGrid>
      <w:tr w:rsidR="002C6DFA" w:rsidRPr="002C6DFA" w:rsidTr="002C6DFA">
        <w:tblPrEx>
          <w:tblCellMar>
            <w:top w:w="0" w:type="dxa"/>
            <w:bottom w:w="0" w:type="dxa"/>
          </w:tblCellMar>
        </w:tblPrEx>
        <w:trPr>
          <w:trHeight w:val="105"/>
        </w:trPr>
        <w:tc>
          <w:tcPr>
            <w:tcW w:w="8472" w:type="dxa"/>
            <w:tcBorders>
              <w:bottom w:val="single" w:sz="4" w:space="0" w:color="auto"/>
            </w:tcBorders>
          </w:tcPr>
          <w:p w:rsidR="002C6DFA" w:rsidRPr="002C6DFA" w:rsidRDefault="002C6DFA" w:rsidP="003E7470">
            <w:pPr>
              <w:pStyle w:val="Default"/>
              <w:ind w:firstLineChars="100" w:firstLine="180"/>
              <w:rPr>
                <w:rFonts w:ascii="ＭＳ ゴシック" w:eastAsia="ＭＳ ゴシック" w:hAnsi="ＭＳ ゴシック"/>
                <w:sz w:val="21"/>
                <w:szCs w:val="21"/>
              </w:rPr>
            </w:pPr>
            <w:r w:rsidRPr="002C6DFA">
              <w:rPr>
                <w:rFonts w:ascii="ＭＳ ゴシック" w:eastAsia="ＭＳ ゴシック" w:hAnsi="ＭＳ ゴシック" w:hint="eastAsia"/>
                <w:sz w:val="18"/>
                <w:szCs w:val="18"/>
              </w:rPr>
              <w:t>地域の農業における</w:t>
            </w:r>
            <w:r w:rsidR="003E7470">
              <w:rPr>
                <w:rFonts w:ascii="ＭＳ ゴシック" w:eastAsia="ＭＳ ゴシック" w:hAnsi="ＭＳ ゴシック" w:hint="eastAsia"/>
                <w:sz w:val="18"/>
                <w:szCs w:val="18"/>
              </w:rPr>
              <w:t>農業組合や</w:t>
            </w:r>
            <w:r w:rsidRPr="002C6DFA">
              <w:rPr>
                <w:rFonts w:ascii="ＭＳ ゴシック" w:eastAsia="ＭＳ ゴシック" w:hAnsi="ＭＳ ゴシック" w:hint="eastAsia"/>
                <w:sz w:val="18"/>
                <w:szCs w:val="18"/>
              </w:rPr>
              <w:t>他の農業者との役割分担について、具体的にどのような場面でどのような役割分担を担う計画であるかを以下に記載してください。（例えば、農業の維持発展に関する話し合い活動への参加、農道、水路、ため池等の共同利用施設の取決めの遵守、獣害被害対策への協力等について記載してください。）</w:t>
            </w:r>
            <w:r w:rsidRPr="002C6DFA">
              <w:rPr>
                <w:rFonts w:ascii="ＭＳ ゴシック" w:eastAsia="ＭＳ ゴシック" w:hAnsi="ＭＳ ゴシック" w:hint="eastAsia"/>
                <w:sz w:val="21"/>
                <w:szCs w:val="21"/>
              </w:rPr>
              <w:t>農業の維持発展に関する話し合い活動への参加</w:t>
            </w:r>
          </w:p>
        </w:tc>
      </w:tr>
      <w:tr w:rsidR="002C6DFA" w:rsidRPr="002C6DFA" w:rsidTr="002C6DFA">
        <w:tblPrEx>
          <w:tblCellMar>
            <w:top w:w="0" w:type="dxa"/>
            <w:bottom w:w="0" w:type="dxa"/>
          </w:tblCellMar>
        </w:tblPrEx>
        <w:trPr>
          <w:trHeight w:val="1465"/>
        </w:trPr>
        <w:tc>
          <w:tcPr>
            <w:tcW w:w="8472" w:type="dxa"/>
            <w:tcBorders>
              <w:top w:val="single" w:sz="4" w:space="0" w:color="auto"/>
              <w:left w:val="single" w:sz="4" w:space="0" w:color="auto"/>
              <w:bottom w:val="single" w:sz="4" w:space="0" w:color="auto"/>
              <w:right w:val="single" w:sz="4" w:space="0" w:color="auto"/>
            </w:tcBorders>
          </w:tcPr>
          <w:p w:rsidR="002C6DFA" w:rsidRPr="002C6DFA" w:rsidRDefault="002C6DFA">
            <w:pPr>
              <w:pStyle w:val="Default"/>
              <w:rPr>
                <w:rFonts w:ascii="ＭＳ ゴシック" w:eastAsia="ＭＳ ゴシック" w:hAnsi="ＭＳ ゴシック"/>
                <w:sz w:val="21"/>
                <w:szCs w:val="21"/>
              </w:rPr>
            </w:pPr>
            <w:r>
              <w:rPr>
                <w:rFonts w:ascii="ＭＳ ゴシック" w:eastAsia="ＭＳ ゴシック" w:hAnsi="ＭＳ ゴシック" w:hint="eastAsia"/>
                <w:sz w:val="21"/>
                <w:szCs w:val="21"/>
              </w:rPr>
              <w:t>農業の維持発展に関する話し合い活動への参加</w:t>
            </w:r>
          </w:p>
        </w:tc>
      </w:tr>
      <w:tr w:rsidR="002C6DFA" w:rsidRPr="002C6DFA" w:rsidTr="002C6DFA">
        <w:tblPrEx>
          <w:tblCellMar>
            <w:top w:w="0" w:type="dxa"/>
            <w:bottom w:w="0" w:type="dxa"/>
          </w:tblCellMar>
        </w:tblPrEx>
        <w:trPr>
          <w:trHeight w:val="1465"/>
        </w:trPr>
        <w:tc>
          <w:tcPr>
            <w:tcW w:w="8472" w:type="dxa"/>
            <w:tcBorders>
              <w:top w:val="single" w:sz="4" w:space="0" w:color="auto"/>
              <w:left w:val="single" w:sz="4" w:space="0" w:color="auto"/>
              <w:bottom w:val="single" w:sz="4" w:space="0" w:color="auto"/>
              <w:right w:val="single" w:sz="4" w:space="0" w:color="auto"/>
            </w:tcBorders>
          </w:tcPr>
          <w:p w:rsidR="002C6DFA" w:rsidRPr="002C6DFA" w:rsidRDefault="002C6DFA" w:rsidP="002C6DFA">
            <w:pPr>
              <w:pStyle w:val="Default"/>
              <w:rPr>
                <w:rFonts w:ascii="ＭＳ ゴシック" w:eastAsia="ＭＳ ゴシック" w:hAnsi="ＭＳ ゴシック" w:hint="eastAsia"/>
                <w:sz w:val="21"/>
                <w:szCs w:val="21"/>
              </w:rPr>
            </w:pPr>
            <w:r w:rsidRPr="002C6DFA">
              <w:rPr>
                <w:rFonts w:ascii="ＭＳ ゴシック" w:eastAsia="ＭＳ ゴシック" w:hAnsi="ＭＳ ゴシック" w:hint="eastAsia"/>
                <w:sz w:val="21"/>
                <w:szCs w:val="21"/>
              </w:rPr>
              <w:t>農道、水路、ため池等の共同利用施設の取決めの遵守</w:t>
            </w:r>
          </w:p>
        </w:tc>
      </w:tr>
      <w:tr w:rsidR="002C6DFA" w:rsidRPr="002C6DFA" w:rsidTr="002C6DFA">
        <w:tblPrEx>
          <w:tblCellMar>
            <w:top w:w="0" w:type="dxa"/>
            <w:bottom w:w="0" w:type="dxa"/>
          </w:tblCellMar>
        </w:tblPrEx>
        <w:trPr>
          <w:trHeight w:val="1465"/>
        </w:trPr>
        <w:tc>
          <w:tcPr>
            <w:tcW w:w="8472" w:type="dxa"/>
            <w:tcBorders>
              <w:top w:val="single" w:sz="4" w:space="0" w:color="auto"/>
              <w:left w:val="single" w:sz="4" w:space="0" w:color="auto"/>
              <w:bottom w:val="single" w:sz="4" w:space="0" w:color="auto"/>
              <w:right w:val="single" w:sz="4" w:space="0" w:color="auto"/>
            </w:tcBorders>
          </w:tcPr>
          <w:p w:rsidR="002C6DFA" w:rsidRPr="002C6DFA" w:rsidRDefault="002C6DFA">
            <w:pPr>
              <w:pStyle w:val="Default"/>
              <w:rPr>
                <w:rFonts w:ascii="ＭＳ ゴシック" w:eastAsia="ＭＳ ゴシック" w:hAnsi="ＭＳ ゴシック"/>
                <w:sz w:val="21"/>
                <w:szCs w:val="21"/>
              </w:rPr>
            </w:pPr>
            <w:r w:rsidRPr="002C6DFA">
              <w:rPr>
                <w:rFonts w:ascii="ＭＳ ゴシック" w:eastAsia="ＭＳ ゴシック" w:hAnsi="ＭＳ ゴシック" w:hint="eastAsia"/>
                <w:sz w:val="21"/>
                <w:szCs w:val="21"/>
              </w:rPr>
              <w:t>鳥獣被害対策への協力</w:t>
            </w:r>
          </w:p>
        </w:tc>
      </w:tr>
      <w:tr w:rsidR="002C6DFA" w:rsidRPr="002C6DFA" w:rsidTr="002C6DFA">
        <w:tblPrEx>
          <w:tblCellMar>
            <w:top w:w="0" w:type="dxa"/>
            <w:bottom w:w="0" w:type="dxa"/>
          </w:tblCellMar>
        </w:tblPrEx>
        <w:trPr>
          <w:trHeight w:val="1465"/>
        </w:trPr>
        <w:tc>
          <w:tcPr>
            <w:tcW w:w="8472" w:type="dxa"/>
            <w:tcBorders>
              <w:top w:val="single" w:sz="4" w:space="0" w:color="auto"/>
              <w:left w:val="single" w:sz="4" w:space="0" w:color="auto"/>
              <w:bottom w:val="single" w:sz="4" w:space="0" w:color="auto"/>
              <w:right w:val="single" w:sz="4" w:space="0" w:color="auto"/>
            </w:tcBorders>
          </w:tcPr>
          <w:p w:rsidR="002C6DFA" w:rsidRPr="002C6DFA" w:rsidRDefault="002C6DFA">
            <w:pPr>
              <w:pStyle w:val="Default"/>
              <w:rPr>
                <w:rFonts w:ascii="ＭＳ ゴシック" w:eastAsia="ＭＳ ゴシック" w:hAnsi="ＭＳ ゴシック"/>
                <w:sz w:val="21"/>
                <w:szCs w:val="21"/>
              </w:rPr>
            </w:pPr>
            <w:r w:rsidRPr="002C6DFA">
              <w:rPr>
                <w:rFonts w:ascii="ＭＳ ゴシック" w:eastAsia="ＭＳ ゴシック" w:hAnsi="ＭＳ ゴシック" w:hint="eastAsia"/>
                <w:sz w:val="21"/>
                <w:szCs w:val="21"/>
              </w:rPr>
              <w:t>その他</w:t>
            </w:r>
          </w:p>
        </w:tc>
      </w:tr>
    </w:tbl>
    <w:p w:rsidR="003942B3" w:rsidRDefault="003942B3">
      <w:pPr>
        <w:rPr>
          <w:rFonts w:ascii="ＭＳ ゴシック" w:eastAsia="ＭＳ ゴシック" w:hAnsi="ＭＳ ゴシック"/>
        </w:rPr>
      </w:pPr>
    </w:p>
    <w:p w:rsidR="002C6DFA" w:rsidRDefault="002C6DFA">
      <w:pPr>
        <w:rPr>
          <w:rFonts w:ascii="ＭＳ ゴシック" w:eastAsia="ＭＳ ゴシック" w:hAnsi="ＭＳ ゴシック"/>
        </w:rPr>
      </w:pPr>
      <w:r>
        <w:rPr>
          <w:rFonts w:ascii="ＭＳ ゴシック" w:eastAsia="ＭＳ ゴシック" w:hAnsi="ＭＳ ゴシック" w:hint="eastAsia"/>
        </w:rPr>
        <w:t>上記役割分担計画について確認しました</w:t>
      </w:r>
    </w:p>
    <w:p w:rsidR="002C6DFA" w:rsidRDefault="002C6DFA">
      <w:pPr>
        <w:rPr>
          <w:rFonts w:ascii="ＭＳ ゴシック" w:eastAsia="ＭＳ ゴシック" w:hAnsi="ＭＳ ゴシック"/>
        </w:rPr>
      </w:pPr>
      <w:r>
        <w:rPr>
          <w:rFonts w:ascii="ＭＳ ゴシック" w:eastAsia="ＭＳ ゴシック" w:hAnsi="ＭＳ ゴシック" w:hint="eastAsia"/>
        </w:rPr>
        <w:t xml:space="preserve">　　　年　　月　　日</w:t>
      </w:r>
    </w:p>
    <w:p w:rsidR="002C6DFA" w:rsidRPr="002C6DFA" w:rsidRDefault="002C6DFA">
      <w:pPr>
        <w:rPr>
          <w:rFonts w:ascii="ＭＳ ゴシック" w:eastAsia="ＭＳ ゴシック" w:hAnsi="ＭＳ ゴシック" w:hint="eastAsia"/>
        </w:rPr>
      </w:pPr>
      <w:r>
        <w:rPr>
          <w:rFonts w:ascii="ＭＳ ゴシック" w:eastAsia="ＭＳ ゴシック" w:hAnsi="ＭＳ ゴシック" w:hint="eastAsia"/>
        </w:rPr>
        <w:t xml:space="preserve">　　　　　　　　　　　　　　</w:t>
      </w:r>
      <w:r w:rsidRPr="002C6DFA">
        <w:rPr>
          <w:rFonts w:ascii="ＭＳ ゴシック" w:eastAsia="ＭＳ ゴシック" w:hAnsi="ＭＳ ゴシック" w:hint="eastAsia"/>
          <w:u w:val="single"/>
        </w:rPr>
        <w:t xml:space="preserve">　　　　　</w:t>
      </w:r>
      <w:r>
        <w:rPr>
          <w:rFonts w:ascii="ＭＳ ゴシック" w:eastAsia="ＭＳ ゴシック" w:hAnsi="ＭＳ ゴシック" w:hint="eastAsia"/>
        </w:rPr>
        <w:t>農業組合　農業組合長</w:t>
      </w:r>
      <w:r w:rsidRPr="002C6DFA">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印</w:t>
      </w:r>
    </w:p>
    <w:sectPr w:rsidR="002C6DFA" w:rsidRPr="002C6D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FA"/>
    <w:rsid w:val="002C6DFA"/>
    <w:rsid w:val="003942B3"/>
    <w:rsid w:val="003E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8FCC92"/>
  <w15:chartTrackingRefBased/>
  <w15:docId w15:val="{0B8C6B2E-A964-4652-B847-46794BF8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6DF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2021-12-01T07:37:00Z</dcterms:created>
  <dcterms:modified xsi:type="dcterms:W3CDTF">2021-12-01T07:47:00Z</dcterms:modified>
</cp:coreProperties>
</file>