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4896" w14:textId="7B915919" w:rsidR="00456292" w:rsidRDefault="00456292" w:rsidP="00456292">
      <w:r>
        <w:rPr>
          <w:rFonts w:hint="eastAsia"/>
        </w:rPr>
        <w:t>様式２</w:t>
      </w:r>
      <w:r w:rsidR="00887F39">
        <w:rPr>
          <w:rFonts w:hint="eastAsia"/>
        </w:rPr>
        <w:t>（公募型）</w:t>
      </w:r>
    </w:p>
    <w:p w14:paraId="5D6F78F5" w14:textId="77777777" w:rsidR="00456292" w:rsidRDefault="00456292" w:rsidP="00456292"/>
    <w:p w14:paraId="18804060" w14:textId="301AAEE0" w:rsidR="00456292" w:rsidRDefault="00456292" w:rsidP="00456292">
      <w:pPr>
        <w:jc w:val="right"/>
      </w:pPr>
      <w:r>
        <w:rPr>
          <w:rFonts w:hint="eastAsia"/>
        </w:rPr>
        <w:t>令和</w:t>
      </w:r>
      <w:r w:rsidR="00887F39">
        <w:rPr>
          <w:rFonts w:hint="eastAsia"/>
        </w:rPr>
        <w:t xml:space="preserve">　</w:t>
      </w:r>
      <w:r>
        <w:rPr>
          <w:rFonts w:hint="eastAsia"/>
        </w:rPr>
        <w:t>年</w:t>
      </w:r>
      <w:r w:rsidR="00887F39">
        <w:rPr>
          <w:rFonts w:hint="eastAsia"/>
        </w:rPr>
        <w:t xml:space="preserve">　</w:t>
      </w:r>
      <w:r>
        <w:rPr>
          <w:rFonts w:hint="eastAsia"/>
        </w:rPr>
        <w:t>月　日</w:t>
      </w:r>
    </w:p>
    <w:p w14:paraId="0B324F89" w14:textId="77777777" w:rsidR="00456292" w:rsidRDefault="00456292" w:rsidP="00456292"/>
    <w:p w14:paraId="2421F823" w14:textId="77777777" w:rsidR="00456292" w:rsidRDefault="00456292" w:rsidP="00456292">
      <w:r>
        <w:rPr>
          <w:rFonts w:hint="eastAsia"/>
        </w:rPr>
        <w:t>栗東市長　竹　村</w:t>
      </w:r>
      <w:r>
        <w:rPr>
          <w:rFonts w:hint="eastAsia"/>
        </w:rPr>
        <w:t xml:space="preserve"> </w:t>
      </w:r>
      <w:r>
        <w:rPr>
          <w:rFonts w:hint="eastAsia"/>
        </w:rPr>
        <w:t xml:space="preserve">　健　様</w:t>
      </w:r>
    </w:p>
    <w:p w14:paraId="4639277D" w14:textId="77777777" w:rsidR="00456292" w:rsidRDefault="00456292" w:rsidP="00456292"/>
    <w:p w14:paraId="19ACB8E9" w14:textId="77777777" w:rsidR="00456292" w:rsidRPr="0058195D" w:rsidRDefault="00456292" w:rsidP="00456292">
      <w:pPr>
        <w:jc w:val="center"/>
        <w:rPr>
          <w:b/>
        </w:rPr>
      </w:pPr>
      <w:r w:rsidRPr="0058195D">
        <w:rPr>
          <w:rFonts w:hint="eastAsia"/>
          <w:b/>
          <w:sz w:val="28"/>
        </w:rPr>
        <w:t>参</w:t>
      </w:r>
      <w:r w:rsidRPr="0058195D">
        <w:rPr>
          <w:rFonts w:hint="eastAsia"/>
          <w:b/>
          <w:sz w:val="28"/>
        </w:rPr>
        <w:t xml:space="preserve"> </w:t>
      </w:r>
      <w:r w:rsidRPr="0058195D">
        <w:rPr>
          <w:rFonts w:hint="eastAsia"/>
          <w:b/>
          <w:sz w:val="28"/>
        </w:rPr>
        <w:t>加</w:t>
      </w:r>
      <w:r w:rsidRPr="0058195D">
        <w:rPr>
          <w:rFonts w:hint="eastAsia"/>
          <w:b/>
          <w:sz w:val="28"/>
        </w:rPr>
        <w:t xml:space="preserve"> </w:t>
      </w:r>
      <w:r w:rsidRPr="0058195D">
        <w:rPr>
          <w:rFonts w:hint="eastAsia"/>
          <w:b/>
          <w:sz w:val="28"/>
        </w:rPr>
        <w:t>資</w:t>
      </w:r>
      <w:r w:rsidRPr="0058195D">
        <w:rPr>
          <w:rFonts w:hint="eastAsia"/>
          <w:b/>
          <w:sz w:val="28"/>
        </w:rPr>
        <w:t xml:space="preserve"> </w:t>
      </w:r>
      <w:r w:rsidRPr="0058195D">
        <w:rPr>
          <w:rFonts w:hint="eastAsia"/>
          <w:b/>
          <w:sz w:val="28"/>
        </w:rPr>
        <w:t>格</w:t>
      </w:r>
      <w:r w:rsidRPr="0058195D">
        <w:rPr>
          <w:rFonts w:hint="eastAsia"/>
          <w:b/>
          <w:sz w:val="28"/>
        </w:rPr>
        <w:t xml:space="preserve"> </w:t>
      </w:r>
      <w:r w:rsidRPr="0058195D">
        <w:rPr>
          <w:rFonts w:hint="eastAsia"/>
          <w:b/>
          <w:sz w:val="28"/>
        </w:rPr>
        <w:t>確</w:t>
      </w:r>
      <w:r w:rsidRPr="0058195D">
        <w:rPr>
          <w:rFonts w:hint="eastAsia"/>
          <w:b/>
          <w:sz w:val="28"/>
        </w:rPr>
        <w:t xml:space="preserve"> </w:t>
      </w:r>
      <w:r w:rsidRPr="0058195D">
        <w:rPr>
          <w:rFonts w:hint="eastAsia"/>
          <w:b/>
          <w:sz w:val="28"/>
        </w:rPr>
        <w:t>認</w:t>
      </w:r>
      <w:r w:rsidRPr="0058195D">
        <w:rPr>
          <w:rFonts w:hint="eastAsia"/>
          <w:b/>
          <w:sz w:val="28"/>
        </w:rPr>
        <w:t xml:space="preserve"> </w:t>
      </w:r>
      <w:r w:rsidRPr="0058195D">
        <w:rPr>
          <w:rFonts w:hint="eastAsia"/>
          <w:b/>
          <w:sz w:val="28"/>
        </w:rPr>
        <w:t>書</w:t>
      </w:r>
    </w:p>
    <w:p w14:paraId="123E7599" w14:textId="77777777" w:rsidR="00456292" w:rsidRDefault="00456292" w:rsidP="00456292"/>
    <w:p w14:paraId="013235D8" w14:textId="67C8EF73" w:rsidR="00456292" w:rsidRDefault="00456292" w:rsidP="00456292">
      <w:r>
        <w:rPr>
          <w:rFonts w:hint="eastAsia"/>
        </w:rPr>
        <w:t xml:space="preserve">　</w:t>
      </w:r>
      <w:r w:rsidR="00887F39" w:rsidRPr="00887F39">
        <w:rPr>
          <w:rFonts w:hint="eastAsia"/>
        </w:rPr>
        <w:t>第四次栗東市都市計画マスタープラン及び栗東駅周辺まちづくり基本方針の見直し策定委託業務</w:t>
      </w:r>
      <w:r>
        <w:rPr>
          <w:rFonts w:hint="eastAsia"/>
        </w:rPr>
        <w:t>に係る提案参加資格について、下記の条件をすべて満たしていることを誓約します。</w:t>
      </w:r>
    </w:p>
    <w:p w14:paraId="7E4848FA" w14:textId="77777777" w:rsidR="00456292" w:rsidRDefault="00456292" w:rsidP="00456292"/>
    <w:p w14:paraId="362490CA" w14:textId="77777777" w:rsidR="00456292" w:rsidRDefault="00456292" w:rsidP="00456292">
      <w:pPr>
        <w:pStyle w:val="a8"/>
        <w:ind w:left="825"/>
      </w:pPr>
      <w:r>
        <w:rPr>
          <w:rFonts w:hint="eastAsia"/>
        </w:rPr>
        <w:t>記</w:t>
      </w:r>
    </w:p>
    <w:p w14:paraId="33D35F0A" w14:textId="77777777" w:rsidR="00456292" w:rsidRPr="004C2C88" w:rsidRDefault="00456292" w:rsidP="00456292">
      <w:pPr>
        <w:ind w:firstLineChars="100" w:firstLine="206"/>
        <w:rPr>
          <w:rFonts w:asciiTheme="minorEastAsia" w:hAnsiTheme="minorEastAsia"/>
          <w:szCs w:val="21"/>
        </w:rPr>
      </w:pPr>
    </w:p>
    <w:p w14:paraId="0969B858" w14:textId="77777777" w:rsidR="00887F39" w:rsidRDefault="00887F39" w:rsidP="00887F39">
      <w:pPr>
        <w:pStyle w:val="a3"/>
        <w:numPr>
          <w:ilvl w:val="0"/>
          <w:numId w:val="3"/>
        </w:numPr>
        <w:ind w:leftChars="200" w:left="412" w:firstLineChars="100" w:firstLine="206"/>
        <w:rPr>
          <w:rFonts w:ascii="ＭＳ 明朝" w:hAnsi="ＭＳ 明朝"/>
          <w:szCs w:val="21"/>
        </w:rPr>
      </w:pPr>
      <w:r w:rsidRPr="00887F39">
        <w:rPr>
          <w:rFonts w:ascii="ＭＳ 明朝" w:hAnsi="ＭＳ 明朝" w:hint="eastAsia"/>
          <w:szCs w:val="21"/>
        </w:rPr>
        <w:t>平成２７年度以降（過去１０年間）公示日までに完了（同種業務は受託期間中のものも対</w:t>
      </w:r>
      <w:r>
        <w:rPr>
          <w:rFonts w:ascii="ＭＳ 明朝" w:hAnsi="ＭＳ 明朝" w:hint="eastAsia"/>
          <w:szCs w:val="21"/>
        </w:rPr>
        <w:t xml:space="preserve">　　</w:t>
      </w:r>
    </w:p>
    <w:p w14:paraId="1AE325FD" w14:textId="18B1592D" w:rsidR="00887F39" w:rsidRPr="00887F39" w:rsidRDefault="00887F39" w:rsidP="00887F39">
      <w:pPr>
        <w:pStyle w:val="a3"/>
        <w:ind w:leftChars="0" w:left="618" w:firstLineChars="100" w:firstLine="206"/>
        <w:rPr>
          <w:rFonts w:ascii="ＭＳ 明朝" w:hAnsi="ＭＳ 明朝"/>
          <w:szCs w:val="21"/>
        </w:rPr>
      </w:pPr>
      <w:r w:rsidRPr="00887F39">
        <w:rPr>
          <w:rFonts w:ascii="ＭＳ 明朝" w:hAnsi="ＭＳ 明朝" w:hint="eastAsia"/>
          <w:szCs w:val="21"/>
        </w:rPr>
        <w:t>象とする。）した</w:t>
      </w:r>
      <w:r>
        <w:rPr>
          <w:rFonts w:ascii="ＭＳ 明朝" w:hAnsi="ＭＳ 明朝" w:hint="eastAsia"/>
          <w:szCs w:val="21"/>
        </w:rPr>
        <w:t>実施要領</w:t>
      </w:r>
      <w:r w:rsidRPr="00887F39">
        <w:rPr>
          <w:rFonts w:ascii="ＭＳ 明朝" w:hAnsi="ＭＳ 明朝" w:hint="eastAsia"/>
          <w:szCs w:val="21"/>
        </w:rPr>
        <w:t>に示す同種又は類似業務について、３件以上の実績を有していること。</w:t>
      </w:r>
    </w:p>
    <w:p w14:paraId="17350D1D" w14:textId="77777777" w:rsidR="00887F39" w:rsidRPr="00D1607C" w:rsidRDefault="00887F39" w:rsidP="00887F39">
      <w:pPr>
        <w:ind w:left="840" w:hanging="840"/>
        <w:rPr>
          <w:rFonts w:ascii="ＭＳ 明朝" w:hAnsi="ＭＳ 明朝"/>
          <w:szCs w:val="21"/>
        </w:rPr>
      </w:pPr>
      <w:r w:rsidRPr="00D1607C">
        <w:rPr>
          <w:rFonts w:ascii="ＭＳ 明朝" w:hAnsi="ＭＳ 明朝" w:hint="eastAsia"/>
          <w:szCs w:val="21"/>
        </w:rPr>
        <w:t xml:space="preserve">　</w:t>
      </w:r>
      <w:r w:rsidRPr="00D1607C">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②</w:t>
      </w:r>
      <w:r w:rsidRPr="00D1607C">
        <w:rPr>
          <w:rFonts w:ascii="ＭＳ 明朝" w:hAnsi="ＭＳ 明朝" w:hint="eastAsia"/>
          <w:szCs w:val="21"/>
        </w:rPr>
        <w:t>栗東市建設工事等指名競争入札参加者の格付け及び選定の基準（昭和６３年訓令第１号）第２条に基づく申請業者で、建設コンサルタント「都市計画及び地方計画」に登録する者（令和７・８年度登録）であ</w:t>
      </w:r>
      <w:r>
        <w:rPr>
          <w:rFonts w:ascii="ＭＳ 明朝" w:hAnsi="ＭＳ 明朝" w:hint="eastAsia"/>
          <w:szCs w:val="21"/>
        </w:rPr>
        <w:t>ること。</w:t>
      </w:r>
    </w:p>
    <w:p w14:paraId="6944DFD5" w14:textId="77777777" w:rsidR="00887F39" w:rsidRDefault="00887F39" w:rsidP="00887F39">
      <w:pPr>
        <w:ind w:leftChars="300" w:left="824" w:hangingChars="100" w:hanging="206"/>
        <w:rPr>
          <w:rFonts w:ascii="ＭＳ 明朝" w:hAnsi="ＭＳ 明朝"/>
          <w:szCs w:val="21"/>
        </w:rPr>
      </w:pPr>
      <w:r>
        <w:rPr>
          <w:rFonts w:ascii="ＭＳ 明朝" w:hAnsi="ＭＳ 明朝" w:hint="eastAsia"/>
          <w:szCs w:val="21"/>
        </w:rPr>
        <w:t>③</w:t>
      </w:r>
      <w:r w:rsidRPr="00D1607C">
        <w:rPr>
          <w:rFonts w:ascii="ＭＳ 明朝" w:hAnsi="ＭＳ 明朝" w:hint="eastAsia"/>
          <w:szCs w:val="21"/>
        </w:rPr>
        <w:t>企画提案書等応募書類提出期限において</w:t>
      </w:r>
      <w:r>
        <w:rPr>
          <w:rFonts w:ascii="ＭＳ 明朝" w:hAnsi="ＭＳ 明朝" w:hint="eastAsia"/>
          <w:szCs w:val="21"/>
        </w:rPr>
        <w:t>、</w:t>
      </w:r>
      <w:r w:rsidRPr="00D1607C">
        <w:rPr>
          <w:rFonts w:ascii="ＭＳ 明朝" w:hAnsi="ＭＳ 明朝" w:hint="eastAsia"/>
          <w:szCs w:val="21"/>
        </w:rPr>
        <w:t>栗東市建設工事等指名停止基準（平成元年２月１日公示第４号）第２条及び第３条に基づく指名停止の措置期間中でないこと。</w:t>
      </w:r>
    </w:p>
    <w:p w14:paraId="124BE777" w14:textId="77777777" w:rsidR="00887F39" w:rsidRDefault="00887F39" w:rsidP="00887F39">
      <w:pPr>
        <w:ind w:left="825" w:hangingChars="400" w:hanging="825"/>
        <w:rPr>
          <w:rFonts w:ascii="ＭＳ 明朝" w:hAnsi="ＭＳ 明朝"/>
          <w:szCs w:val="21"/>
        </w:rPr>
      </w:pPr>
      <w:r>
        <w:rPr>
          <w:rFonts w:ascii="ＭＳ 明朝" w:hAnsi="ＭＳ 明朝" w:hint="eastAsia"/>
          <w:szCs w:val="21"/>
        </w:rPr>
        <w:t xml:space="preserve">　　　④</w:t>
      </w:r>
      <w:r w:rsidRPr="00752D69">
        <w:rPr>
          <w:rFonts w:ascii="ＭＳ 明朝" w:hAnsi="ＭＳ 明朝" w:hint="eastAsia"/>
          <w:szCs w:val="21"/>
        </w:rPr>
        <w:t>地方自治法施行令（昭和２２年政令第１６号）第１６７条の４の規定に該当しない者であること。</w:t>
      </w:r>
    </w:p>
    <w:p w14:paraId="04FB8817" w14:textId="77777777" w:rsidR="00887F39" w:rsidRDefault="00887F39" w:rsidP="00887F39">
      <w:pPr>
        <w:ind w:left="825" w:hangingChars="400" w:hanging="825"/>
        <w:rPr>
          <w:rFonts w:ascii="ＭＳ 明朝" w:hAnsi="ＭＳ 明朝"/>
          <w:szCs w:val="21"/>
        </w:rPr>
      </w:pPr>
      <w:r>
        <w:rPr>
          <w:rFonts w:ascii="ＭＳ 明朝" w:hAnsi="ＭＳ 明朝" w:hint="eastAsia"/>
          <w:szCs w:val="21"/>
        </w:rPr>
        <w:t xml:space="preserve">　　　⑤</w:t>
      </w:r>
      <w:r w:rsidRPr="00752D69">
        <w:rPr>
          <w:rFonts w:ascii="ＭＳ 明朝" w:hAnsi="ＭＳ 明朝" w:hint="eastAsia"/>
          <w:szCs w:val="21"/>
        </w:rPr>
        <w:t>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14:paraId="40A09540" w14:textId="77777777" w:rsidR="00887F39" w:rsidRPr="00752D69" w:rsidRDefault="00887F39" w:rsidP="00887F39">
      <w:pPr>
        <w:ind w:left="825" w:hangingChars="400" w:hanging="825"/>
        <w:rPr>
          <w:rFonts w:ascii="ＭＳ 明朝" w:hAnsi="ＭＳ 明朝"/>
          <w:szCs w:val="21"/>
        </w:rPr>
      </w:pPr>
      <w:r>
        <w:rPr>
          <w:rFonts w:ascii="ＭＳ 明朝" w:hAnsi="ＭＳ 明朝" w:hint="eastAsia"/>
          <w:szCs w:val="21"/>
        </w:rPr>
        <w:t xml:space="preserve">　　　⑥</w:t>
      </w:r>
      <w:r w:rsidRPr="00752D69">
        <w:rPr>
          <w:rFonts w:ascii="ＭＳ 明朝" w:hAnsi="ＭＳ 明朝" w:hint="eastAsia"/>
          <w:szCs w:val="21"/>
        </w:rPr>
        <w:t>破産法（平成１６年法律第７５号）に基づく破産手続開始の申立てをしている者又は会社法（平成１７年法律第８６号）に基づく特別清算開始の申立てをしている者でないこと。</w:t>
      </w:r>
    </w:p>
    <w:p w14:paraId="6B8A893F" w14:textId="77777777" w:rsidR="00887F39" w:rsidRDefault="00887F39" w:rsidP="00887F39">
      <w:pPr>
        <w:ind w:left="825" w:hangingChars="400" w:hanging="825"/>
        <w:rPr>
          <w:rFonts w:ascii="ＭＳ 明朝" w:hAnsi="ＭＳ 明朝"/>
          <w:sz w:val="22"/>
        </w:rPr>
      </w:pPr>
      <w:r>
        <w:rPr>
          <w:rFonts w:ascii="ＭＳ 明朝" w:hAnsi="ＭＳ 明朝" w:hint="eastAsia"/>
          <w:szCs w:val="21"/>
        </w:rPr>
        <w:t xml:space="preserve">　　　⑦</w:t>
      </w:r>
      <w:r w:rsidRPr="004F3D2B">
        <w:rPr>
          <w:rFonts w:ascii="ＭＳ 明朝" w:hAnsi="ＭＳ 明朝" w:hint="eastAsia"/>
        </w:rPr>
        <w:t>栗東市暴力団排除条例第６条により、次のアからカまでのいずれの場合</w:t>
      </w:r>
      <w:r w:rsidRPr="004F3D2B">
        <w:rPr>
          <w:rFonts w:ascii="ＭＳ 明朝" w:hAnsi="ＭＳ 明朝" w:hint="eastAsia"/>
          <w:sz w:val="22"/>
        </w:rPr>
        <w:t>のいずれにも該当しないこと。</w:t>
      </w:r>
    </w:p>
    <w:p w14:paraId="3CC01D4A" w14:textId="77777777" w:rsidR="00887F39" w:rsidRDefault="00887F39" w:rsidP="00887F39">
      <w:pPr>
        <w:ind w:left="1081" w:hangingChars="500" w:hanging="1081"/>
        <w:rPr>
          <w:rFonts w:ascii="ＭＳ 明朝" w:hAnsi="ＭＳ 明朝"/>
          <w:kern w:val="0"/>
          <w:szCs w:val="21"/>
        </w:rPr>
      </w:pPr>
      <w:r>
        <w:rPr>
          <w:rFonts w:ascii="ＭＳ 明朝" w:hAnsi="ＭＳ 明朝" w:hint="eastAsia"/>
          <w:sz w:val="22"/>
        </w:rPr>
        <w:t xml:space="preserve">　　　　</w:t>
      </w:r>
      <w:r w:rsidRPr="00752D69">
        <w:rPr>
          <w:rFonts w:ascii="ＭＳ 明朝" w:hAnsi="ＭＳ 明朝" w:hint="eastAsia"/>
          <w:kern w:val="0"/>
          <w:szCs w:val="21"/>
        </w:rPr>
        <w:t>ア　役員等（個人である場合にはその者を、法人である場合にはその役員またはその支店もしくは営業所等の代表者をいう。以下この号において同じ。）が暴力団員による不当な行為の防止等に関する法律（平成３年法律第７７号。以下この号において「暴力団対策法」という。）第２条第６号に規定する暴力団員（以下この号において「暴力団員」という。）であると認められること。</w:t>
      </w:r>
    </w:p>
    <w:p w14:paraId="31306CD6" w14:textId="77777777" w:rsidR="00887F39" w:rsidRDefault="00887F39" w:rsidP="00887F39">
      <w:pPr>
        <w:ind w:left="1031" w:hangingChars="500" w:hanging="1031"/>
        <w:rPr>
          <w:rFonts w:ascii="ＭＳ 明朝" w:hAnsi="ＭＳ 明朝"/>
          <w:kern w:val="0"/>
          <w:szCs w:val="21"/>
        </w:rPr>
      </w:pPr>
      <w:r>
        <w:rPr>
          <w:rFonts w:ascii="ＭＳ 明朝" w:hAnsi="ＭＳ 明朝" w:hint="eastAsia"/>
          <w:kern w:val="0"/>
          <w:szCs w:val="21"/>
        </w:rPr>
        <w:t xml:space="preserve">　　　　</w:t>
      </w:r>
      <w:r w:rsidRPr="00752D69">
        <w:rPr>
          <w:rFonts w:ascii="ＭＳ 明朝" w:hAnsi="ＭＳ 明朝" w:hint="eastAsia"/>
          <w:kern w:val="0"/>
          <w:szCs w:val="21"/>
        </w:rPr>
        <w:t>イ　暴力団（暴力団対策法第２条第２号に規定する暴力団をいう。以下この号において同じ。）または暴力団員が経営に実質的に関与していると認められること。</w:t>
      </w:r>
    </w:p>
    <w:p w14:paraId="29CC1620" w14:textId="77777777" w:rsidR="00887F39" w:rsidRDefault="00887F39" w:rsidP="00887F39">
      <w:pPr>
        <w:ind w:left="1031" w:hangingChars="500" w:hanging="1031"/>
        <w:rPr>
          <w:rFonts w:ascii="ＭＳ 明朝" w:hAnsi="ＭＳ 明朝"/>
          <w:kern w:val="0"/>
          <w:szCs w:val="21"/>
        </w:rPr>
      </w:pPr>
      <w:r>
        <w:rPr>
          <w:rFonts w:ascii="ＭＳ 明朝" w:hAnsi="ＭＳ 明朝" w:hint="eastAsia"/>
          <w:kern w:val="0"/>
          <w:szCs w:val="21"/>
        </w:rPr>
        <w:t xml:space="preserve">　　　　</w:t>
      </w:r>
      <w:r w:rsidRPr="00752D69">
        <w:rPr>
          <w:rFonts w:ascii="ＭＳ 明朝" w:hAnsi="ＭＳ 明朝" w:hint="eastAsia"/>
          <w:kern w:val="0"/>
          <w:szCs w:val="21"/>
        </w:rPr>
        <w:t>ウ　役員等が自己、自社もしくは第３者の不正の利益を図る目的または第３者に損害を加える目的をもって、暴力団または暴力団員を利用するなどしたと認められること。</w:t>
      </w:r>
    </w:p>
    <w:p w14:paraId="15798EF0" w14:textId="77777777" w:rsidR="00887F39" w:rsidRDefault="00887F39" w:rsidP="00887F39">
      <w:pPr>
        <w:ind w:left="1031" w:hangingChars="500" w:hanging="1031"/>
        <w:rPr>
          <w:rFonts w:ascii="ＭＳ 明朝" w:hAnsi="ＭＳ 明朝"/>
          <w:kern w:val="0"/>
          <w:szCs w:val="21"/>
        </w:rPr>
      </w:pPr>
      <w:r>
        <w:rPr>
          <w:rFonts w:ascii="ＭＳ 明朝" w:hAnsi="ＭＳ 明朝" w:hint="eastAsia"/>
          <w:kern w:val="0"/>
          <w:szCs w:val="21"/>
        </w:rPr>
        <w:t xml:space="preserve">　　　　</w:t>
      </w:r>
      <w:r w:rsidRPr="00752D69">
        <w:rPr>
          <w:rFonts w:ascii="ＭＳ 明朝" w:hAnsi="ＭＳ 明朝" w:hint="eastAsia"/>
          <w:kern w:val="0"/>
          <w:szCs w:val="21"/>
        </w:rPr>
        <w:t>エ　役員等が、暴力団または暴力団員に対して資金等を供給し、または便宜を供与するなど直接的あるいは積極的に暴力団の維持、運営に協力し、もしくは関与していると認められること。</w:t>
      </w:r>
    </w:p>
    <w:p w14:paraId="736D4156" w14:textId="77777777" w:rsidR="00887F39" w:rsidRDefault="00887F39" w:rsidP="00887F39">
      <w:pPr>
        <w:ind w:left="1031" w:hangingChars="500" w:hanging="1031"/>
        <w:rPr>
          <w:rFonts w:ascii="ＭＳ 明朝" w:hAnsi="ＭＳ 明朝"/>
          <w:szCs w:val="21"/>
        </w:rPr>
      </w:pPr>
      <w:r>
        <w:rPr>
          <w:rFonts w:ascii="ＭＳ 明朝" w:hAnsi="ＭＳ 明朝" w:hint="eastAsia"/>
          <w:kern w:val="0"/>
          <w:szCs w:val="21"/>
        </w:rPr>
        <w:t xml:space="preserve">　　　　</w:t>
      </w:r>
      <w:r w:rsidRPr="00752D69">
        <w:rPr>
          <w:rFonts w:ascii="ＭＳ 明朝" w:hAnsi="ＭＳ 明朝" w:hint="eastAsia"/>
          <w:kern w:val="0"/>
          <w:szCs w:val="21"/>
        </w:rPr>
        <w:t>オ　役員等が暴力団または暴力団員と社会的に非難されるべき関係を有していると認められること。</w:t>
      </w:r>
    </w:p>
    <w:p w14:paraId="0673EB0B" w14:textId="1E542F2F" w:rsidR="00456292" w:rsidRPr="00E732A6" w:rsidRDefault="00456292" w:rsidP="00456292">
      <w:pPr>
        <w:rPr>
          <w:szCs w:val="21"/>
        </w:rPr>
      </w:pPr>
      <w:r>
        <w:rPr>
          <w:rFonts w:hint="eastAsia"/>
          <w:szCs w:val="21"/>
        </w:rPr>
        <w:lastRenderedPageBreak/>
        <w:t xml:space="preserve">　　</w:t>
      </w: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6276"/>
      </w:tblGrid>
      <w:tr w:rsidR="00456292" w:rsidRPr="004C01C8" w14:paraId="24AB0408" w14:textId="77777777" w:rsidTr="00646290">
        <w:trPr>
          <w:trHeight w:val="744"/>
          <w:jc w:val="center"/>
        </w:trPr>
        <w:tc>
          <w:tcPr>
            <w:tcW w:w="1656" w:type="dxa"/>
            <w:tcBorders>
              <w:top w:val="single" w:sz="4" w:space="0" w:color="auto"/>
              <w:left w:val="single" w:sz="4" w:space="0" w:color="auto"/>
              <w:bottom w:val="single" w:sz="4" w:space="0" w:color="auto"/>
              <w:right w:val="single" w:sz="4" w:space="0" w:color="auto"/>
            </w:tcBorders>
            <w:shd w:val="clear" w:color="auto" w:fill="D9D9D9"/>
            <w:vAlign w:val="center"/>
          </w:tcPr>
          <w:p w14:paraId="280CB4CD" w14:textId="77777777" w:rsidR="00456292" w:rsidRPr="004C01C8" w:rsidRDefault="00456292" w:rsidP="00646290">
            <w:r w:rsidRPr="00456292">
              <w:rPr>
                <w:rFonts w:hint="eastAsia"/>
                <w:spacing w:val="152"/>
                <w:kern w:val="0"/>
                <w:fitText w:val="1236" w:id="-737459200"/>
              </w:rPr>
              <w:t>所在</w:t>
            </w:r>
            <w:r w:rsidRPr="00456292">
              <w:rPr>
                <w:rFonts w:hint="eastAsia"/>
                <w:spacing w:val="-1"/>
                <w:kern w:val="0"/>
                <w:fitText w:val="1236" w:id="-737459200"/>
              </w:rPr>
              <w:t>地</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0A80F1F8" w14:textId="77777777" w:rsidR="00456292" w:rsidRPr="004C01C8" w:rsidRDefault="00456292" w:rsidP="00646290">
            <w:r w:rsidRPr="004C01C8">
              <w:rPr>
                <w:rFonts w:hint="eastAsia"/>
              </w:rPr>
              <w:t>（〒　　　－　　　　）</w:t>
            </w:r>
          </w:p>
          <w:p w14:paraId="0FCF743D" w14:textId="77777777" w:rsidR="00456292" w:rsidRPr="004C01C8" w:rsidRDefault="00456292" w:rsidP="00646290"/>
        </w:tc>
      </w:tr>
      <w:tr w:rsidR="00456292" w:rsidRPr="004C01C8" w14:paraId="1ED7947F" w14:textId="77777777" w:rsidTr="00646290">
        <w:trPr>
          <w:trHeight w:val="570"/>
          <w:jc w:val="center"/>
        </w:trPr>
        <w:tc>
          <w:tcPr>
            <w:tcW w:w="1656" w:type="dxa"/>
            <w:shd w:val="clear" w:color="auto" w:fill="D9D9D9"/>
            <w:vAlign w:val="center"/>
          </w:tcPr>
          <w:p w14:paraId="4FC65F67" w14:textId="77777777" w:rsidR="00456292" w:rsidRPr="004C01C8" w:rsidRDefault="00456292" w:rsidP="00646290">
            <w:r w:rsidRPr="00456292">
              <w:rPr>
                <w:rFonts w:hint="eastAsia"/>
                <w:spacing w:val="60"/>
                <w:kern w:val="0"/>
                <w:fitText w:val="1236" w:id="-737459199"/>
              </w:rPr>
              <w:t>事業者</w:t>
            </w:r>
            <w:r w:rsidRPr="00456292">
              <w:rPr>
                <w:rFonts w:hint="eastAsia"/>
                <w:spacing w:val="15"/>
                <w:kern w:val="0"/>
                <w:fitText w:val="1236" w:id="-737459199"/>
              </w:rPr>
              <w:t>名</w:t>
            </w:r>
          </w:p>
        </w:tc>
        <w:tc>
          <w:tcPr>
            <w:tcW w:w="6276" w:type="dxa"/>
            <w:shd w:val="clear" w:color="auto" w:fill="auto"/>
            <w:vAlign w:val="center"/>
          </w:tcPr>
          <w:p w14:paraId="0846CA9D" w14:textId="77777777" w:rsidR="00456292" w:rsidRPr="004C01C8" w:rsidRDefault="00456292" w:rsidP="00646290"/>
        </w:tc>
      </w:tr>
      <w:tr w:rsidR="00456292" w:rsidRPr="004C01C8" w14:paraId="25BD1C77" w14:textId="77777777" w:rsidTr="00646290">
        <w:trPr>
          <w:trHeight w:val="564"/>
          <w:jc w:val="center"/>
        </w:trPr>
        <w:tc>
          <w:tcPr>
            <w:tcW w:w="1656" w:type="dxa"/>
            <w:shd w:val="clear" w:color="auto" w:fill="D9D9D9"/>
            <w:vAlign w:val="center"/>
          </w:tcPr>
          <w:p w14:paraId="4F688D19" w14:textId="77777777" w:rsidR="00456292" w:rsidRPr="004C01C8" w:rsidRDefault="00456292" w:rsidP="00646290">
            <w:r w:rsidRPr="004C01C8">
              <w:rPr>
                <w:rFonts w:hint="eastAsia"/>
              </w:rPr>
              <w:t>代表者職氏名</w:t>
            </w:r>
          </w:p>
        </w:tc>
        <w:tc>
          <w:tcPr>
            <w:tcW w:w="6276" w:type="dxa"/>
            <w:shd w:val="clear" w:color="auto" w:fill="auto"/>
            <w:vAlign w:val="center"/>
          </w:tcPr>
          <w:p w14:paraId="78F9E46D" w14:textId="77777777" w:rsidR="00456292" w:rsidRPr="004C01C8" w:rsidRDefault="00456292" w:rsidP="00646290">
            <w:pPr>
              <w:jc w:val="center"/>
            </w:pPr>
            <w:r>
              <w:rPr>
                <w:rFonts w:hint="eastAsia"/>
              </w:rPr>
              <w:t xml:space="preserve">　　　　　　　　　　　　　　　　　　　　　　　　　　　㊞</w:t>
            </w:r>
          </w:p>
        </w:tc>
      </w:tr>
    </w:tbl>
    <w:p w14:paraId="70ADA7C3" w14:textId="216E2983" w:rsidR="00F444CD" w:rsidRPr="00A91E96" w:rsidRDefault="00F444CD" w:rsidP="00A91E96">
      <w:pPr>
        <w:rPr>
          <w:rFonts w:ascii="ＭＳ 明朝" w:hAnsi="ＭＳ 明朝"/>
          <w:sz w:val="18"/>
          <w:szCs w:val="18"/>
        </w:rPr>
      </w:pPr>
    </w:p>
    <w:sectPr w:rsidR="00F444CD" w:rsidRPr="00A91E96" w:rsidSect="00223C09">
      <w:pgSz w:w="11906" w:h="16838" w:code="9"/>
      <w:pgMar w:top="1418" w:right="1418" w:bottom="1418" w:left="1418" w:header="851" w:footer="992" w:gutter="0"/>
      <w:pgNumType w:start="0"/>
      <w:cols w:space="425"/>
      <w:titlePg/>
      <w:docGrid w:type="linesAndChars" w:linePitch="30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2731" w14:textId="77777777" w:rsidR="003F4D1A" w:rsidRDefault="003F4D1A" w:rsidP="003F4D1A">
      <w:r>
        <w:separator/>
      </w:r>
    </w:p>
  </w:endnote>
  <w:endnote w:type="continuationSeparator" w:id="0">
    <w:p w14:paraId="0C852D64" w14:textId="77777777" w:rsidR="003F4D1A" w:rsidRDefault="003F4D1A" w:rsidP="003F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D668" w14:textId="77777777" w:rsidR="003F4D1A" w:rsidRDefault="003F4D1A" w:rsidP="003F4D1A">
      <w:r>
        <w:separator/>
      </w:r>
    </w:p>
  </w:footnote>
  <w:footnote w:type="continuationSeparator" w:id="0">
    <w:p w14:paraId="391D5048" w14:textId="77777777" w:rsidR="003F4D1A" w:rsidRDefault="003F4D1A" w:rsidP="003F4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2B5F"/>
    <w:multiLevelType w:val="hybridMultilevel"/>
    <w:tmpl w:val="CBC28E1C"/>
    <w:lvl w:ilvl="0" w:tplc="1C6E23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B7216E"/>
    <w:multiLevelType w:val="hybridMultilevel"/>
    <w:tmpl w:val="99DC1FC0"/>
    <w:lvl w:ilvl="0" w:tplc="37842EE6">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 w15:restartNumberingAfterBreak="0">
    <w:nsid w:val="77D16EE8"/>
    <w:multiLevelType w:val="hybridMultilevel"/>
    <w:tmpl w:val="84262CD6"/>
    <w:lvl w:ilvl="0" w:tplc="FAF2AD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577"/>
    <w:rsid w:val="001B0140"/>
    <w:rsid w:val="002259AB"/>
    <w:rsid w:val="00250CB2"/>
    <w:rsid w:val="002B1E2D"/>
    <w:rsid w:val="002D51C1"/>
    <w:rsid w:val="00301D4E"/>
    <w:rsid w:val="003256CE"/>
    <w:rsid w:val="003E5792"/>
    <w:rsid w:val="003F4D1A"/>
    <w:rsid w:val="004215AC"/>
    <w:rsid w:val="00441533"/>
    <w:rsid w:val="00456292"/>
    <w:rsid w:val="0049130E"/>
    <w:rsid w:val="004C2F66"/>
    <w:rsid w:val="005039F6"/>
    <w:rsid w:val="00544858"/>
    <w:rsid w:val="006475AA"/>
    <w:rsid w:val="0079420E"/>
    <w:rsid w:val="00887F39"/>
    <w:rsid w:val="0092437F"/>
    <w:rsid w:val="00A123DD"/>
    <w:rsid w:val="00A35566"/>
    <w:rsid w:val="00A91E96"/>
    <w:rsid w:val="00B36577"/>
    <w:rsid w:val="00BC69AB"/>
    <w:rsid w:val="00BC6F90"/>
    <w:rsid w:val="00C82AE7"/>
    <w:rsid w:val="00D66CF7"/>
    <w:rsid w:val="00E35C11"/>
    <w:rsid w:val="00E732A6"/>
    <w:rsid w:val="00EF04EC"/>
    <w:rsid w:val="00F444CD"/>
    <w:rsid w:val="00F6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AE6F5D"/>
  <w15:docId w15:val="{A9516868-625D-4102-AAFF-0B5446BC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4EC"/>
    <w:pPr>
      <w:ind w:leftChars="400" w:left="840"/>
    </w:pPr>
  </w:style>
  <w:style w:type="paragraph" w:styleId="a4">
    <w:name w:val="header"/>
    <w:basedOn w:val="a"/>
    <w:link w:val="a5"/>
    <w:uiPriority w:val="99"/>
    <w:unhideWhenUsed/>
    <w:rsid w:val="003F4D1A"/>
    <w:pPr>
      <w:tabs>
        <w:tab w:val="center" w:pos="4252"/>
        <w:tab w:val="right" w:pos="8504"/>
      </w:tabs>
      <w:snapToGrid w:val="0"/>
    </w:pPr>
  </w:style>
  <w:style w:type="character" w:customStyle="1" w:styleId="a5">
    <w:name w:val="ヘッダー (文字)"/>
    <w:basedOn w:val="a0"/>
    <w:link w:val="a4"/>
    <w:uiPriority w:val="99"/>
    <w:rsid w:val="003F4D1A"/>
  </w:style>
  <w:style w:type="paragraph" w:styleId="a6">
    <w:name w:val="footer"/>
    <w:basedOn w:val="a"/>
    <w:link w:val="a7"/>
    <w:uiPriority w:val="99"/>
    <w:unhideWhenUsed/>
    <w:rsid w:val="003F4D1A"/>
    <w:pPr>
      <w:tabs>
        <w:tab w:val="center" w:pos="4252"/>
        <w:tab w:val="right" w:pos="8504"/>
      </w:tabs>
      <w:snapToGrid w:val="0"/>
    </w:pPr>
  </w:style>
  <w:style w:type="character" w:customStyle="1" w:styleId="a7">
    <w:name w:val="フッター (文字)"/>
    <w:basedOn w:val="a0"/>
    <w:link w:val="a6"/>
    <w:uiPriority w:val="99"/>
    <w:rsid w:val="003F4D1A"/>
  </w:style>
  <w:style w:type="paragraph" w:styleId="a8">
    <w:name w:val="Note Heading"/>
    <w:basedOn w:val="a"/>
    <w:next w:val="a"/>
    <w:link w:val="a9"/>
    <w:uiPriority w:val="99"/>
    <w:unhideWhenUsed/>
    <w:rsid w:val="00456292"/>
    <w:pPr>
      <w:jc w:val="center"/>
    </w:pPr>
  </w:style>
  <w:style w:type="character" w:customStyle="1" w:styleId="a9">
    <w:name w:val="記 (文字)"/>
    <w:basedOn w:val="a0"/>
    <w:link w:val="a8"/>
    <w:uiPriority w:val="99"/>
    <w:rsid w:val="00456292"/>
  </w:style>
  <w:style w:type="paragraph" w:styleId="aa">
    <w:name w:val="No Spacing"/>
    <w:uiPriority w:val="1"/>
    <w:qFormat/>
    <w:rsid w:val="00A91E9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6207D-B33C-478F-81A7-63F41539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LC-Admin</dc:creator>
  <cp:keywords/>
  <dc:description/>
  <cp:lastModifiedBy>阪口　雄基</cp:lastModifiedBy>
  <cp:revision>30</cp:revision>
  <cp:lastPrinted>2015-06-16T07:47:00Z</cp:lastPrinted>
  <dcterms:created xsi:type="dcterms:W3CDTF">2015-04-21T05:28:00Z</dcterms:created>
  <dcterms:modified xsi:type="dcterms:W3CDTF">2025-06-05T01:09:00Z</dcterms:modified>
</cp:coreProperties>
</file>