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64" w:rsidRPr="00176636" w:rsidRDefault="00016A64" w:rsidP="00016A64">
      <w:pPr>
        <w:rPr>
          <w:sz w:val="21"/>
        </w:rPr>
      </w:pPr>
      <w:r w:rsidRPr="00176636">
        <w:rPr>
          <w:rFonts w:hint="eastAsia"/>
          <w:sz w:val="21"/>
        </w:rPr>
        <w:t>様式第４号（第７条関係）</w:t>
      </w: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jc w:val="right"/>
        <w:rPr>
          <w:sz w:val="21"/>
        </w:rPr>
      </w:pPr>
      <w:r w:rsidRPr="00176636">
        <w:rPr>
          <w:rFonts w:hint="eastAsia"/>
          <w:sz w:val="21"/>
        </w:rPr>
        <w:t>年　　　月　　　日</w:t>
      </w: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rPr>
          <w:sz w:val="21"/>
        </w:rPr>
      </w:pPr>
      <w:r w:rsidRPr="00176636">
        <w:rPr>
          <w:rFonts w:hint="eastAsia"/>
          <w:sz w:val="21"/>
        </w:rPr>
        <w:t>栗東市長　　様</w:t>
      </w: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ind w:leftChars="2041" w:left="4898"/>
        <w:jc w:val="both"/>
        <w:rPr>
          <w:sz w:val="21"/>
        </w:rPr>
      </w:pPr>
      <w:r w:rsidRPr="00176636">
        <w:rPr>
          <w:rFonts w:hint="eastAsia"/>
          <w:sz w:val="21"/>
        </w:rPr>
        <w:t>申請者　住　　所</w:t>
      </w:r>
    </w:p>
    <w:p w:rsidR="00016A64" w:rsidRPr="00176636" w:rsidRDefault="00016A64" w:rsidP="00016A64">
      <w:pPr>
        <w:ind w:leftChars="2041" w:left="4898"/>
        <w:jc w:val="both"/>
        <w:rPr>
          <w:sz w:val="21"/>
        </w:rPr>
      </w:pPr>
      <w:r w:rsidRPr="00176636">
        <w:rPr>
          <w:rFonts w:hint="eastAsia"/>
          <w:sz w:val="21"/>
        </w:rPr>
        <w:t xml:space="preserve">　　　　生年月日</w:t>
      </w:r>
    </w:p>
    <w:p w:rsidR="00016A64" w:rsidRDefault="00C47874" w:rsidP="00C47874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 氏　　名　　　　　　　</w:t>
      </w:r>
      <w:bookmarkStart w:id="0" w:name="_GoBack"/>
      <w:bookmarkEnd w:id="0"/>
    </w:p>
    <w:p w:rsidR="00016A64" w:rsidRPr="00176636" w:rsidRDefault="00016A64" w:rsidP="00016A64">
      <w:pPr>
        <w:ind w:right="420" w:firstLineChars="2750" w:firstLine="5775"/>
        <w:rPr>
          <w:sz w:val="21"/>
        </w:rPr>
      </w:pPr>
    </w:p>
    <w:p w:rsidR="00016A64" w:rsidRDefault="00016A64" w:rsidP="00016A64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jc w:val="center"/>
        <w:rPr>
          <w:sz w:val="21"/>
        </w:rPr>
      </w:pPr>
      <w:r w:rsidRPr="00176636">
        <w:rPr>
          <w:rFonts w:hint="eastAsia"/>
          <w:sz w:val="21"/>
        </w:rPr>
        <w:t>暴力団員でないことに関する誓約書</w:t>
      </w:r>
    </w:p>
    <w:p w:rsidR="00016A64" w:rsidRDefault="00016A64" w:rsidP="00016A64">
      <w:pPr>
        <w:rPr>
          <w:sz w:val="21"/>
        </w:rPr>
      </w:pP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rPr>
          <w:sz w:val="21"/>
        </w:rPr>
      </w:pPr>
      <w:r w:rsidRPr="00176636">
        <w:rPr>
          <w:rFonts w:hint="eastAsia"/>
          <w:sz w:val="21"/>
        </w:rPr>
        <w:t xml:space="preserve">　栗東市子育て・若年世帯空き家リノベーション事業費補助金の申請にあたり、私</w:t>
      </w:r>
    </w:p>
    <w:p w:rsidR="00016A64" w:rsidRPr="00176636" w:rsidRDefault="00016A64" w:rsidP="00016A64">
      <w:pPr>
        <w:rPr>
          <w:sz w:val="21"/>
        </w:rPr>
      </w:pPr>
      <w:r w:rsidRPr="00176636">
        <w:rPr>
          <w:rFonts w:hint="eastAsia"/>
          <w:sz w:val="21"/>
          <w:u w:val="single"/>
        </w:rPr>
        <w:t xml:space="preserve">　　　　　　　　　</w:t>
      </w:r>
      <w:r w:rsidRPr="00176636">
        <w:rPr>
          <w:rFonts w:hint="eastAsia"/>
          <w:sz w:val="21"/>
        </w:rPr>
        <w:t>は、暴力団員による不当な行為の防止等に関する法律（平成３年法律第７７号）第２条第６号に規定する暴力団員（以下「暴力団員」という。）ではなく、また、世帯員についても、暴力団員でないことを誓約します。</w:t>
      </w:r>
    </w:p>
    <w:p w:rsidR="00016A64" w:rsidRPr="00176636" w:rsidRDefault="00016A64" w:rsidP="00016A64">
      <w:pPr>
        <w:ind w:firstLineChars="100" w:firstLine="210"/>
        <w:rPr>
          <w:sz w:val="21"/>
        </w:rPr>
      </w:pPr>
      <w:r w:rsidRPr="00176636">
        <w:rPr>
          <w:rFonts w:hint="eastAsia"/>
          <w:sz w:val="21"/>
        </w:rPr>
        <w:t>なお、栗東市子育て世帯空き家リノベーション事業費補助金交付決定後に私</w:t>
      </w:r>
      <w:r>
        <w:rPr>
          <w:rFonts w:hint="eastAsia"/>
          <w:sz w:val="21"/>
        </w:rPr>
        <w:t>若しくは</w:t>
      </w:r>
      <w:r w:rsidRPr="00176636">
        <w:rPr>
          <w:rFonts w:hint="eastAsia"/>
          <w:sz w:val="21"/>
        </w:rPr>
        <w:t>世帯員が暴力団員であることが判明し、</w:t>
      </w:r>
      <w:r>
        <w:rPr>
          <w:rFonts w:hint="eastAsia"/>
          <w:sz w:val="21"/>
        </w:rPr>
        <w:t>又は</w:t>
      </w:r>
      <w:r w:rsidRPr="00176636">
        <w:rPr>
          <w:rFonts w:hint="eastAsia"/>
          <w:sz w:val="21"/>
        </w:rPr>
        <w:t>暴力団員になった場合は、栗東市子育て・若年世帯空き家リノベーション事業費補助金交付決定を取り消されても異議はありません。</w:t>
      </w: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rPr>
          <w:sz w:val="21"/>
        </w:rPr>
      </w:pPr>
    </w:p>
    <w:p w:rsidR="00016A64" w:rsidRPr="00176636" w:rsidRDefault="00016A64" w:rsidP="00016A64">
      <w:pPr>
        <w:rPr>
          <w:sz w:val="21"/>
        </w:rPr>
      </w:pPr>
    </w:p>
    <w:p w:rsidR="00016A64" w:rsidRDefault="00016A64" w:rsidP="00016A64"/>
    <w:p w:rsidR="00C329EE" w:rsidRDefault="00C329EE" w:rsidP="00016A64"/>
    <w:sectPr w:rsidR="00C32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64"/>
    <w:rsid w:val="00016A64"/>
    <w:rsid w:val="00C329EE"/>
    <w:rsid w:val="00C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825EE"/>
  <w15:chartTrackingRefBased/>
  <w15:docId w15:val="{2F9C2AAB-C85F-4F71-9531-989FF82E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64"/>
    <w:pPr>
      <w:autoSpaceDE w:val="0"/>
      <w:autoSpaceDN w:val="0"/>
    </w:pPr>
    <w:rPr>
      <w:rFonts w:ascii="ＭＳ 明朝" w:eastAsia="ＭＳ 明朝" w:hAnsi="Century" w:cs="Times New Roman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2021-06-15T08:55:00Z</dcterms:created>
  <dcterms:modified xsi:type="dcterms:W3CDTF">2021-07-07T04:46:00Z</dcterms:modified>
</cp:coreProperties>
</file>